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E63CDD" w:rsidRDefault="00D64696" w:rsidP="003C4EC8">
      <w:pPr>
        <w:spacing w:after="120"/>
        <w:jc w:val="both"/>
        <w:rPr>
          <w:rFonts w:asciiTheme="minorHAnsi" w:hAnsiTheme="minorHAnsi" w:cstheme="minorHAnsi"/>
          <w:b/>
        </w:rPr>
      </w:pPr>
      <w:r w:rsidRPr="00D64696">
        <w:rPr>
          <w:rFonts w:asciiTheme="minorHAnsi" w:hAnsiTheme="minorHAnsi" w:cstheme="minorHAnsi"/>
          <w:b/>
        </w:rPr>
        <w:t>Affidamento diretto della fornitura di dispositivi e materiale per l’allestimento permanente delle Sale Riunioni AULSS7 in videoconferenza. GARA 2023-101-TH.</w:t>
      </w:r>
      <w:r>
        <w:rPr>
          <w:rFonts w:asciiTheme="minorHAnsi" w:hAnsiTheme="minorHAnsi" w:cstheme="minorHAnsi"/>
          <w:b/>
        </w:rPr>
        <w:t xml:space="preserve"> </w:t>
      </w:r>
      <w:r w:rsidRPr="00D64696">
        <w:rPr>
          <w:rFonts w:asciiTheme="minorHAnsi" w:hAnsiTheme="minorHAnsi" w:cstheme="minorHAnsi"/>
          <w:b/>
        </w:rPr>
        <w:t>ID SINTEL 169451261</w:t>
      </w:r>
      <w:bookmarkStart w:id="1" w:name="_GoBack"/>
      <w:bookmarkEnd w:id="1"/>
      <w:r w:rsidR="003C4EC8" w:rsidRPr="003C4EC8">
        <w:rPr>
          <w:rFonts w:asciiTheme="minorHAnsi" w:hAnsiTheme="minorHAnsi" w:cstheme="minorHAnsi"/>
          <w:b/>
        </w:rPr>
        <w:t>.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</w:p>
        </w:tc>
        <w:tc>
          <w:tcPr>
            <w:tcW w:w="2126" w:type="dxa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</w:tc>
      </w:tr>
      <w:tr w:rsidR="00D64696" w:rsidRPr="00D958E2" w:rsidTr="00D64696"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 xml:space="preserve">Videoproiettore </w:t>
            </w:r>
            <w:proofErr w:type="spellStart"/>
            <w:r w:rsidRPr="002B7E25">
              <w:rPr>
                <w:color w:val="000000"/>
                <w:sz w:val="22"/>
                <w:szCs w:val="22"/>
              </w:rPr>
              <w:t>Optoma</w:t>
            </w:r>
            <w:proofErr w:type="spellEnd"/>
            <w:r w:rsidRPr="002B7E25">
              <w:rPr>
                <w:color w:val="000000"/>
                <w:sz w:val="22"/>
                <w:szCs w:val="22"/>
              </w:rPr>
              <w:t> EH412X</w:t>
            </w:r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8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696" w:rsidRPr="00D958E2" w:rsidTr="00D64696">
        <w:trPr>
          <w:trHeight w:val="749"/>
        </w:trPr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 xml:space="preserve">Staffa </w:t>
            </w:r>
            <w:proofErr w:type="spellStart"/>
            <w:r w:rsidRPr="002B7E25">
              <w:rPr>
                <w:color w:val="000000"/>
                <w:sz w:val="22"/>
                <w:szCs w:val="22"/>
              </w:rPr>
              <w:t>ProiettoreFromm</w:t>
            </w:r>
            <w:proofErr w:type="spellEnd"/>
            <w:r w:rsidRPr="002B7E25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2B7E25">
              <w:rPr>
                <w:color w:val="000000"/>
                <w:sz w:val="22"/>
                <w:szCs w:val="22"/>
              </w:rPr>
              <w:t>Starck</w:t>
            </w:r>
            <w:proofErr w:type="spellEnd"/>
            <w:r w:rsidRPr="002B7E25">
              <w:rPr>
                <w:color w:val="000000"/>
                <w:sz w:val="22"/>
                <w:szCs w:val="22"/>
              </w:rPr>
              <w:t xml:space="preserve"> Star_PMW_04</w:t>
            </w:r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bottom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696" w:rsidRPr="00D958E2" w:rsidTr="00D64696"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Telo videoproiezione manuale ignifugo 280x158cm </w:t>
            </w:r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8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696" w:rsidRPr="00D958E2" w:rsidTr="00D64696"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LOGITECH GROUP</w:t>
            </w:r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38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696" w:rsidRPr="00D958E2" w:rsidTr="00D64696"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 xml:space="preserve">PROLUNGA 15m </w:t>
            </w:r>
            <w:proofErr w:type="gramStart"/>
            <w:r w:rsidRPr="002B7E25">
              <w:rPr>
                <w:color w:val="000000"/>
                <w:sz w:val="22"/>
                <w:szCs w:val="22"/>
              </w:rPr>
              <w:t>Logitech  -</w:t>
            </w:r>
            <w:proofErr w:type="gramEnd"/>
            <w:r w:rsidRPr="002B7E25">
              <w:rPr>
                <w:color w:val="000000"/>
                <w:sz w:val="22"/>
                <w:szCs w:val="22"/>
              </w:rPr>
              <w:t xml:space="preserve"> Part </w:t>
            </w:r>
            <w:proofErr w:type="spellStart"/>
            <w:r w:rsidRPr="002B7E25">
              <w:rPr>
                <w:color w:val="000000"/>
                <w:sz w:val="22"/>
                <w:szCs w:val="22"/>
              </w:rPr>
              <w:t>Number</w:t>
            </w:r>
            <w:proofErr w:type="spellEnd"/>
            <w:r w:rsidRPr="002B7E25">
              <w:rPr>
                <w:color w:val="000000"/>
                <w:sz w:val="22"/>
                <w:szCs w:val="22"/>
              </w:rPr>
              <w:t xml:space="preserve"> Logitech</w:t>
            </w:r>
            <w:r w:rsidRPr="002B7E25">
              <w:rPr>
                <w:rFonts w:eastAsia="Verdana"/>
                <w:color w:val="000000"/>
                <w:sz w:val="22"/>
                <w:szCs w:val="22"/>
              </w:rPr>
              <w:t xml:space="preserve"> 939-001490</w:t>
            </w:r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38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696" w:rsidRPr="00D958E2" w:rsidTr="00D64696"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 xml:space="preserve">KIT MICROFONI AGGIUNTIVI </w:t>
            </w:r>
            <w:proofErr w:type="gramStart"/>
            <w:r w:rsidRPr="002B7E25">
              <w:rPr>
                <w:color w:val="000000"/>
                <w:sz w:val="22"/>
                <w:szCs w:val="22"/>
              </w:rPr>
              <w:t>Logitech  Group</w:t>
            </w:r>
            <w:proofErr w:type="gramEnd"/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38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696" w:rsidRPr="00D958E2" w:rsidTr="00D64696"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LOGITECH 950CC</w:t>
            </w:r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8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696" w:rsidRPr="00D958E2" w:rsidTr="00D64696">
        <w:tc>
          <w:tcPr>
            <w:tcW w:w="4673" w:type="dxa"/>
            <w:vAlign w:val="bottom"/>
          </w:tcPr>
          <w:p w:rsidR="00D64696" w:rsidRPr="002B7E25" w:rsidRDefault="00D64696" w:rsidP="00D64696">
            <w:pPr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Cavi HDMI 20 m</w:t>
            </w:r>
          </w:p>
        </w:tc>
        <w:tc>
          <w:tcPr>
            <w:tcW w:w="1276" w:type="dxa"/>
            <w:vAlign w:val="bottom"/>
          </w:tcPr>
          <w:p w:rsidR="00D64696" w:rsidRPr="002B7E25" w:rsidRDefault="00D64696" w:rsidP="00D64696">
            <w:pPr>
              <w:jc w:val="right"/>
              <w:rPr>
                <w:color w:val="000000"/>
                <w:sz w:val="22"/>
                <w:szCs w:val="22"/>
              </w:rPr>
            </w:pPr>
            <w:r w:rsidRPr="002B7E2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38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64696" w:rsidRDefault="00D64696" w:rsidP="00D64696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7421" w:rsidRPr="007B08F9" w:rsidRDefault="00127421" w:rsidP="00127421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91234-9062-49EA-9AA4-4F2EB10B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690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41</cp:revision>
  <cp:lastPrinted>2023-03-22T07:39:00Z</cp:lastPrinted>
  <dcterms:created xsi:type="dcterms:W3CDTF">2020-10-23T08:02:00Z</dcterms:created>
  <dcterms:modified xsi:type="dcterms:W3CDTF">2023-05-18T11:04:00Z</dcterms:modified>
</cp:coreProperties>
</file>