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F0EF" w14:textId="03B8F994" w:rsidR="00023972" w:rsidRDefault="00443041" w:rsidP="000D7190">
      <w:pPr>
        <w:spacing w:after="0"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SCHEDA PROGETTO </w:t>
      </w:r>
      <w:r w:rsidRPr="00443041">
        <w:rPr>
          <w:rFonts w:ascii="Arial" w:hAnsi="Arial" w:cs="Arial"/>
          <w:b/>
          <w:lang w:eastAsia="en-US"/>
        </w:rPr>
        <w:t>BUDGET DI SALUTE – AREA SALUTE MENTALE</w:t>
      </w:r>
    </w:p>
    <w:p w14:paraId="613B0E19" w14:textId="77777777" w:rsidR="003963AC" w:rsidRDefault="003963AC" w:rsidP="00023972">
      <w:pPr>
        <w:spacing w:after="0" w:line="240" w:lineRule="auto"/>
        <w:jc w:val="both"/>
        <w:rPr>
          <w:rFonts w:ascii="Arial" w:hAnsi="Arial" w:cs="Arial"/>
          <w:bCs/>
          <w:lang w:eastAsia="en-US"/>
        </w:rPr>
      </w:pPr>
    </w:p>
    <w:p w14:paraId="4D37E5C2" w14:textId="6EAB9E81" w:rsidR="00443041" w:rsidRPr="00023972" w:rsidRDefault="00443041" w:rsidP="00023972">
      <w:pPr>
        <w:spacing w:after="0" w:line="240" w:lineRule="auto"/>
        <w:jc w:val="both"/>
        <w:rPr>
          <w:rFonts w:ascii="Arial" w:hAnsi="Arial" w:cs="Arial"/>
          <w:bCs/>
          <w:lang w:eastAsia="en-US"/>
        </w:rPr>
      </w:pPr>
      <w:r w:rsidRPr="00023972">
        <w:rPr>
          <w:rFonts w:ascii="Arial" w:hAnsi="Arial" w:cs="Arial"/>
          <w:bCs/>
          <w:lang w:eastAsia="en-US"/>
        </w:rPr>
        <w:t>Per partecipare alla co-progettazione in più ambiti di intervento, compilare una scheda per ogni ambito di intervento</w:t>
      </w:r>
      <w:r w:rsidR="00023972">
        <w:rPr>
          <w:rFonts w:ascii="Arial" w:hAnsi="Arial" w:cs="Arial"/>
          <w:bCs/>
          <w:lang w:eastAsia="en-US"/>
        </w:rPr>
        <w:t>, p</w:t>
      </w:r>
      <w:r w:rsidR="00023972" w:rsidRPr="00443041">
        <w:rPr>
          <w:rFonts w:ascii="Arial" w:hAnsi="Arial" w:cs="Arial"/>
          <w:bCs/>
          <w:color w:val="000008"/>
          <w:spacing w:val="-8"/>
        </w:rPr>
        <w:t xml:space="preserve">recisando la preferenza per operare </w:t>
      </w:r>
      <w:r w:rsidR="00023972">
        <w:rPr>
          <w:rFonts w:ascii="Arial" w:hAnsi="Arial" w:cs="Arial"/>
          <w:bCs/>
          <w:color w:val="000008"/>
          <w:spacing w:val="-8"/>
        </w:rPr>
        <w:t xml:space="preserve">in uno o più Distretti </w:t>
      </w:r>
      <w:r w:rsidR="00023972" w:rsidRPr="00443041">
        <w:rPr>
          <w:rFonts w:ascii="Arial" w:hAnsi="Arial" w:cs="Arial"/>
          <w:bCs/>
          <w:color w:val="000008"/>
          <w:spacing w:val="-8"/>
        </w:rPr>
        <w:t xml:space="preserve">dell’AULSS </w:t>
      </w:r>
      <w:r w:rsidR="00A7433A">
        <w:rPr>
          <w:rFonts w:ascii="Arial" w:hAnsi="Arial" w:cs="Arial"/>
          <w:bCs/>
          <w:color w:val="000008"/>
          <w:spacing w:val="-8"/>
        </w:rPr>
        <w:t>7 Pedemontana</w:t>
      </w:r>
      <w:r w:rsidR="000D7190">
        <w:rPr>
          <w:rFonts w:ascii="Arial" w:hAnsi="Arial" w:cs="Arial"/>
          <w:bCs/>
          <w:color w:val="000008"/>
          <w:spacing w:val="-8"/>
        </w:rPr>
        <w:t>.</w:t>
      </w:r>
    </w:p>
    <w:p w14:paraId="0FA28D74" w14:textId="77777777" w:rsidR="00023972" w:rsidRDefault="00023972" w:rsidP="00023972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</w:p>
    <w:p w14:paraId="6706526F" w14:textId="77777777" w:rsidR="00443041" w:rsidRPr="00443041" w:rsidRDefault="00443041" w:rsidP="00443041">
      <w:pPr>
        <w:widowControl w:val="0"/>
        <w:numPr>
          <w:ilvl w:val="0"/>
          <w:numId w:val="7"/>
        </w:numPr>
        <w:suppressAutoHyphens/>
        <w:spacing w:after="0" w:line="24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443041">
        <w:rPr>
          <w:rFonts w:ascii="Arial" w:hAnsi="Arial" w:cs="Arial"/>
          <w:color w:val="000008"/>
        </w:rPr>
        <w:t>ABITARE</w:t>
      </w:r>
    </w:p>
    <w:p w14:paraId="78956C73" w14:textId="77777777" w:rsidR="00443041" w:rsidRPr="00443041" w:rsidRDefault="00443041" w:rsidP="00443041">
      <w:pPr>
        <w:widowControl w:val="0"/>
        <w:numPr>
          <w:ilvl w:val="0"/>
          <w:numId w:val="7"/>
        </w:numPr>
        <w:suppressAutoHyphens/>
        <w:spacing w:after="0" w:line="24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443041">
        <w:rPr>
          <w:rFonts w:ascii="Arial" w:hAnsi="Arial" w:cs="Arial"/>
          <w:color w:val="000008"/>
        </w:rPr>
        <w:t>AFFETTIVITA’ E SOCIALITA’</w:t>
      </w:r>
    </w:p>
    <w:p w14:paraId="176E7FDA" w14:textId="77777777" w:rsidR="00443041" w:rsidRPr="00443041" w:rsidRDefault="00443041" w:rsidP="00443041">
      <w:pPr>
        <w:widowControl w:val="0"/>
        <w:numPr>
          <w:ilvl w:val="0"/>
          <w:numId w:val="7"/>
        </w:numPr>
        <w:suppressAutoHyphens/>
        <w:spacing w:after="0" w:line="24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443041">
        <w:rPr>
          <w:rFonts w:ascii="Arial" w:hAnsi="Arial" w:cs="Arial"/>
          <w:color w:val="000008"/>
        </w:rPr>
        <w:t xml:space="preserve">FORMAZIONE </w:t>
      </w:r>
      <w:r w:rsidRPr="00443041">
        <w:rPr>
          <w:rFonts w:ascii="Arial" w:hAnsi="Arial" w:cs="Arial"/>
        </w:rPr>
        <w:t>E LAVORO</w:t>
      </w:r>
    </w:p>
    <w:p w14:paraId="052B7C48" w14:textId="77777777" w:rsidR="00443041" w:rsidRPr="00443041" w:rsidRDefault="00443041" w:rsidP="00443041">
      <w:pPr>
        <w:widowControl w:val="0"/>
        <w:suppressAutoHyphens/>
        <w:spacing w:after="0" w:line="240" w:lineRule="auto"/>
        <w:ind w:left="976" w:right="266"/>
        <w:jc w:val="both"/>
        <w:rPr>
          <w:rFonts w:ascii="Arial" w:hAnsi="Arial" w:cs="Arial"/>
          <w:sz w:val="24"/>
          <w:szCs w:val="24"/>
        </w:rPr>
      </w:pPr>
    </w:p>
    <w:p w14:paraId="1B3F90CC" w14:textId="7340FDBA" w:rsidR="00443041" w:rsidRPr="00443041" w:rsidRDefault="00443041" w:rsidP="00443041">
      <w:pPr>
        <w:widowControl w:val="0"/>
        <w:numPr>
          <w:ilvl w:val="0"/>
          <w:numId w:val="7"/>
        </w:numPr>
        <w:suppressAutoHyphens/>
        <w:spacing w:after="0" w:line="24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443041">
        <w:rPr>
          <w:rFonts w:ascii="Arial" w:hAnsi="Arial" w:cs="Arial"/>
          <w:sz w:val="24"/>
          <w:szCs w:val="24"/>
        </w:rPr>
        <w:t xml:space="preserve">DISTRETTO </w:t>
      </w:r>
      <w:r w:rsidR="002B3D3C">
        <w:rPr>
          <w:rFonts w:ascii="Arial" w:hAnsi="Arial" w:cs="Arial"/>
          <w:sz w:val="24"/>
          <w:szCs w:val="24"/>
        </w:rPr>
        <w:t>1</w:t>
      </w:r>
    </w:p>
    <w:p w14:paraId="70A2956F" w14:textId="44C7F2DE" w:rsidR="00443041" w:rsidRPr="00443041" w:rsidRDefault="00443041" w:rsidP="00443041">
      <w:pPr>
        <w:widowControl w:val="0"/>
        <w:numPr>
          <w:ilvl w:val="0"/>
          <w:numId w:val="7"/>
        </w:numPr>
        <w:suppressAutoHyphens/>
        <w:spacing w:after="0" w:line="24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443041">
        <w:rPr>
          <w:rFonts w:ascii="Arial" w:hAnsi="Arial" w:cs="Arial"/>
          <w:sz w:val="24"/>
          <w:szCs w:val="24"/>
        </w:rPr>
        <w:t xml:space="preserve">DISTRETTO </w:t>
      </w:r>
      <w:r w:rsidR="002B3D3C">
        <w:rPr>
          <w:rFonts w:ascii="Arial" w:hAnsi="Arial" w:cs="Arial"/>
          <w:sz w:val="24"/>
          <w:szCs w:val="24"/>
        </w:rPr>
        <w:t>2</w:t>
      </w:r>
    </w:p>
    <w:p w14:paraId="5A40B71F" w14:textId="77777777" w:rsidR="00443041" w:rsidRPr="00443041" w:rsidRDefault="00443041" w:rsidP="00443041">
      <w:pPr>
        <w:widowControl w:val="0"/>
        <w:suppressAutoHyphens/>
        <w:spacing w:after="0" w:line="240" w:lineRule="auto"/>
        <w:ind w:left="976" w:right="266"/>
        <w:jc w:val="both"/>
        <w:rPr>
          <w:rFonts w:ascii="Arial" w:hAnsi="Arial" w:cs="Arial"/>
          <w:color w:val="000008"/>
        </w:rPr>
      </w:pPr>
    </w:p>
    <w:p w14:paraId="7FBE1991" w14:textId="77777777" w:rsidR="00443041" w:rsidRPr="00443041" w:rsidRDefault="00443041" w:rsidP="00443041">
      <w:pPr>
        <w:widowControl w:val="0"/>
        <w:suppressAutoHyphens/>
        <w:spacing w:after="0" w:line="240" w:lineRule="auto"/>
        <w:ind w:left="976" w:right="266"/>
        <w:jc w:val="both"/>
        <w:rPr>
          <w:rFonts w:ascii="Arial" w:hAnsi="Arial" w:cs="Arial"/>
          <w:color w:val="000008"/>
        </w:rPr>
      </w:pPr>
      <w:bookmarkStart w:id="0" w:name="_GoBack"/>
      <w:bookmarkEnd w:id="0"/>
    </w:p>
    <w:p w14:paraId="4B83ADFF" w14:textId="77777777" w:rsidR="003963AC" w:rsidRDefault="003963AC" w:rsidP="006A6EF3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6FC43701" w14:textId="3198BC7C" w:rsidR="00023972" w:rsidRPr="003963AC" w:rsidRDefault="00023972" w:rsidP="006A6EF3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3963AC">
        <w:rPr>
          <w:rFonts w:ascii="Arial" w:eastAsia="Times New Roman" w:hAnsi="Arial" w:cs="Arial"/>
          <w:b/>
          <w:bCs/>
        </w:rPr>
        <w:t>Titolo del progetto __________________________________________________</w:t>
      </w:r>
    </w:p>
    <w:p w14:paraId="3C3B2A96" w14:textId="77777777" w:rsidR="003C58F3" w:rsidRDefault="003C58F3" w:rsidP="003C58F3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</w:p>
    <w:p w14:paraId="6CF4B920" w14:textId="622BB235" w:rsidR="003C58F3" w:rsidRDefault="003C58F3" w:rsidP="003C58F3">
      <w:pPr>
        <w:spacing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Proposta progettuale (massimo 10 pagine – 20 facciate) redatta secondo i punti di seguito elencati</w:t>
      </w:r>
    </w:p>
    <w:p w14:paraId="2DB7FD09" w14:textId="77777777" w:rsidR="003C58F3" w:rsidRDefault="003C58F3" w:rsidP="003C58F3">
      <w:pPr>
        <w:spacing w:after="0" w:line="240" w:lineRule="auto"/>
        <w:jc w:val="both"/>
        <w:rPr>
          <w:rFonts w:ascii="Arial" w:hAnsi="Arial" w:cs="Arial"/>
          <w:bCs/>
          <w:lang w:eastAsia="en-US"/>
        </w:rPr>
      </w:pPr>
    </w:p>
    <w:p w14:paraId="05C7F100" w14:textId="77777777" w:rsidR="00023972" w:rsidRPr="00023972" w:rsidRDefault="00023972" w:rsidP="006A6EF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880B1EB" w14:textId="48ECA663" w:rsidR="00023972" w:rsidRPr="003963AC" w:rsidRDefault="00023972" w:rsidP="00023972">
      <w:pPr>
        <w:spacing w:line="240" w:lineRule="auto"/>
        <w:jc w:val="both"/>
        <w:rPr>
          <w:rFonts w:ascii="Arial" w:hAnsi="Arial" w:cs="Arial"/>
          <w:b/>
          <w:bCs/>
        </w:rPr>
      </w:pPr>
      <w:r w:rsidRPr="003963AC">
        <w:rPr>
          <w:rFonts w:ascii="Arial" w:hAnsi="Arial" w:cs="Arial"/>
          <w:b/>
          <w:bCs/>
        </w:rPr>
        <w:t>1.</w:t>
      </w:r>
      <w:r w:rsidR="000D7190">
        <w:rPr>
          <w:rFonts w:ascii="Arial" w:hAnsi="Arial" w:cs="Arial"/>
          <w:b/>
          <w:bCs/>
        </w:rPr>
        <w:t xml:space="preserve"> </w:t>
      </w:r>
      <w:r w:rsidRPr="003963AC">
        <w:rPr>
          <w:rFonts w:ascii="Arial" w:hAnsi="Arial" w:cs="Arial"/>
          <w:b/>
          <w:bCs/>
        </w:rPr>
        <w:t>Caratteristiche dell’ETS capofila</w:t>
      </w:r>
    </w:p>
    <w:p w14:paraId="7C367848" w14:textId="77777777" w:rsidR="00023972" w:rsidRDefault="00023972" w:rsidP="00023972">
      <w:pPr>
        <w:spacing w:line="240" w:lineRule="auto"/>
        <w:jc w:val="both"/>
        <w:rPr>
          <w:rFonts w:ascii="Arial" w:hAnsi="Arial" w:cs="Arial"/>
        </w:rPr>
      </w:pPr>
      <w:r w:rsidRPr="00023972">
        <w:rPr>
          <w:rFonts w:ascii="Arial" w:hAnsi="Arial" w:cs="Arial"/>
        </w:rPr>
        <w:t>1.1</w:t>
      </w:r>
      <w:r w:rsidRPr="00023972">
        <w:rPr>
          <w:rFonts w:ascii="Arial" w:hAnsi="Arial" w:cs="Arial"/>
        </w:rPr>
        <w:tab/>
        <w:t>Esperienza maturata nell’ambito di intervento della Linea progettuale scelta</w:t>
      </w:r>
    </w:p>
    <w:p w14:paraId="611CBB94" w14:textId="77777777" w:rsidR="003C58F3" w:rsidRPr="00023972" w:rsidRDefault="003C58F3" w:rsidP="00023972">
      <w:pPr>
        <w:spacing w:line="240" w:lineRule="auto"/>
        <w:jc w:val="both"/>
        <w:rPr>
          <w:rFonts w:ascii="Arial" w:hAnsi="Arial" w:cs="Arial"/>
        </w:rPr>
      </w:pPr>
    </w:p>
    <w:p w14:paraId="50B1625C" w14:textId="0D6DF50F" w:rsidR="00023972" w:rsidRDefault="00023972" w:rsidP="00023972">
      <w:pPr>
        <w:spacing w:line="240" w:lineRule="auto"/>
        <w:jc w:val="both"/>
        <w:rPr>
          <w:rFonts w:ascii="Arial" w:hAnsi="Arial" w:cs="Arial"/>
        </w:rPr>
      </w:pPr>
      <w:r w:rsidRPr="00023972">
        <w:rPr>
          <w:rFonts w:ascii="Arial" w:hAnsi="Arial" w:cs="Arial"/>
        </w:rPr>
        <w:t>1.2</w:t>
      </w:r>
      <w:r w:rsidRPr="00023972">
        <w:rPr>
          <w:rFonts w:ascii="Arial" w:hAnsi="Arial" w:cs="Arial"/>
        </w:rPr>
        <w:tab/>
        <w:t>Esperienza maturata nel territorio di riferimento</w:t>
      </w:r>
    </w:p>
    <w:p w14:paraId="2849BAE9" w14:textId="77777777" w:rsidR="003963AC" w:rsidRDefault="003963AC" w:rsidP="00023972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583999C" w14:textId="15B6FE62" w:rsidR="00023972" w:rsidRDefault="00023972" w:rsidP="00023972">
      <w:pPr>
        <w:spacing w:line="240" w:lineRule="auto"/>
        <w:jc w:val="both"/>
        <w:rPr>
          <w:rFonts w:ascii="Arial" w:hAnsi="Arial" w:cs="Arial"/>
        </w:rPr>
      </w:pPr>
      <w:r w:rsidRPr="003963AC">
        <w:rPr>
          <w:rFonts w:ascii="Arial" w:hAnsi="Arial" w:cs="Arial"/>
          <w:b/>
          <w:bCs/>
        </w:rPr>
        <w:t>2. Proposta progettuale - riferita all’ambito di intervento</w:t>
      </w:r>
      <w:r w:rsidRPr="000239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V. art. 1 dell’avviso con riferimento all’ambito d’intervento scelto: 1.1 </w:t>
      </w:r>
      <w:r w:rsidRPr="00023972">
        <w:rPr>
          <w:rFonts w:ascii="Arial" w:hAnsi="Arial" w:cs="Arial"/>
        </w:rPr>
        <w:t>ABITARE</w:t>
      </w:r>
      <w:r>
        <w:rPr>
          <w:rFonts w:ascii="Arial" w:hAnsi="Arial" w:cs="Arial"/>
        </w:rPr>
        <w:t xml:space="preserve">; 1.2 </w:t>
      </w:r>
      <w:r w:rsidRPr="00023972">
        <w:rPr>
          <w:rFonts w:ascii="Arial" w:hAnsi="Arial" w:cs="Arial"/>
        </w:rPr>
        <w:t>FORMAZIONE E LAVORO</w:t>
      </w:r>
      <w:r>
        <w:rPr>
          <w:rFonts w:ascii="Arial" w:hAnsi="Arial" w:cs="Arial"/>
        </w:rPr>
        <w:t>;1.3-</w:t>
      </w:r>
      <w:r w:rsidRPr="00023972">
        <w:rPr>
          <w:rFonts w:ascii="Arial" w:hAnsi="Arial" w:cs="Arial"/>
        </w:rPr>
        <w:t xml:space="preserve"> AFFETTIVITA’ E SOCIALITA’)</w:t>
      </w:r>
    </w:p>
    <w:p w14:paraId="7C84F002" w14:textId="4E740F81" w:rsidR="00023972" w:rsidRDefault="00023972" w:rsidP="00023972">
      <w:pPr>
        <w:spacing w:line="240" w:lineRule="auto"/>
        <w:jc w:val="both"/>
        <w:rPr>
          <w:rFonts w:ascii="Arial" w:hAnsi="Arial" w:cs="Arial"/>
        </w:rPr>
      </w:pPr>
      <w:r w:rsidRPr="00023972">
        <w:rPr>
          <w:rFonts w:ascii="Arial" w:hAnsi="Arial" w:cs="Arial"/>
        </w:rPr>
        <w:t>2.1 Qualità della proposta e corrispondenza agli obiettivi generali e specifici</w:t>
      </w:r>
    </w:p>
    <w:p w14:paraId="72A4FA99" w14:textId="77777777" w:rsidR="003C58F3" w:rsidRPr="00023972" w:rsidRDefault="003C58F3" w:rsidP="00023972">
      <w:pPr>
        <w:spacing w:line="240" w:lineRule="auto"/>
        <w:jc w:val="both"/>
        <w:rPr>
          <w:rFonts w:ascii="Arial" w:hAnsi="Arial" w:cs="Arial"/>
        </w:rPr>
      </w:pPr>
    </w:p>
    <w:p w14:paraId="5F42A636" w14:textId="77777777" w:rsidR="00023972" w:rsidRDefault="00023972" w:rsidP="00023972">
      <w:pPr>
        <w:spacing w:line="240" w:lineRule="auto"/>
        <w:jc w:val="both"/>
        <w:rPr>
          <w:rFonts w:ascii="Arial" w:hAnsi="Arial" w:cs="Arial"/>
        </w:rPr>
      </w:pPr>
      <w:r w:rsidRPr="00023972">
        <w:rPr>
          <w:rFonts w:ascii="Arial" w:hAnsi="Arial" w:cs="Arial"/>
        </w:rPr>
        <w:t>2.2 Aspetti innovativi della proposta</w:t>
      </w:r>
    </w:p>
    <w:p w14:paraId="20D6E6E9" w14:textId="77777777" w:rsidR="003C58F3" w:rsidRPr="00023972" w:rsidRDefault="003C58F3" w:rsidP="00023972">
      <w:pPr>
        <w:spacing w:line="240" w:lineRule="auto"/>
        <w:jc w:val="both"/>
        <w:rPr>
          <w:rFonts w:ascii="Arial" w:hAnsi="Arial" w:cs="Arial"/>
        </w:rPr>
      </w:pPr>
    </w:p>
    <w:p w14:paraId="60CE46D4" w14:textId="77777777" w:rsidR="00023972" w:rsidRDefault="00023972" w:rsidP="00023972">
      <w:pPr>
        <w:spacing w:line="240" w:lineRule="auto"/>
        <w:jc w:val="both"/>
        <w:rPr>
          <w:rFonts w:ascii="Arial" w:hAnsi="Arial" w:cs="Arial"/>
        </w:rPr>
      </w:pPr>
      <w:r w:rsidRPr="00023972">
        <w:rPr>
          <w:rFonts w:ascii="Arial" w:hAnsi="Arial" w:cs="Arial"/>
        </w:rPr>
        <w:t>2.3 Modalità di coinvolgimento e di promozione della partecipazione della comunità territoriale e dell’utenza</w:t>
      </w:r>
    </w:p>
    <w:p w14:paraId="17BF0E69" w14:textId="77777777" w:rsidR="003C58F3" w:rsidRDefault="003C58F3" w:rsidP="00023972">
      <w:pPr>
        <w:spacing w:line="240" w:lineRule="auto"/>
        <w:jc w:val="both"/>
        <w:rPr>
          <w:rFonts w:ascii="Arial" w:hAnsi="Arial" w:cs="Arial"/>
        </w:rPr>
      </w:pPr>
    </w:p>
    <w:p w14:paraId="349DB09B" w14:textId="2F945729" w:rsidR="00023972" w:rsidRPr="003963AC" w:rsidRDefault="00023972" w:rsidP="00023972">
      <w:pPr>
        <w:spacing w:line="240" w:lineRule="auto"/>
        <w:jc w:val="both"/>
        <w:rPr>
          <w:rFonts w:ascii="Arial" w:hAnsi="Arial" w:cs="Arial"/>
          <w:b/>
          <w:bCs/>
        </w:rPr>
      </w:pPr>
      <w:r w:rsidRPr="003963AC">
        <w:rPr>
          <w:rFonts w:ascii="Arial" w:hAnsi="Arial" w:cs="Arial"/>
          <w:b/>
          <w:bCs/>
        </w:rPr>
        <w:t>3. Risorse umane e organizzazione</w:t>
      </w:r>
    </w:p>
    <w:p w14:paraId="366D2BE8" w14:textId="77777777" w:rsidR="00023972" w:rsidRDefault="00023972" w:rsidP="00023972">
      <w:pPr>
        <w:spacing w:line="240" w:lineRule="auto"/>
        <w:jc w:val="both"/>
        <w:rPr>
          <w:rFonts w:ascii="Arial" w:hAnsi="Arial" w:cs="Arial"/>
        </w:rPr>
      </w:pPr>
      <w:r w:rsidRPr="00023972">
        <w:rPr>
          <w:rFonts w:ascii="Arial" w:hAnsi="Arial" w:cs="Arial"/>
        </w:rPr>
        <w:lastRenderedPageBreak/>
        <w:t>3.1 Risorse umane impiegate nel progetto (numero, profilo professionale, curriculum, …)</w:t>
      </w:r>
    </w:p>
    <w:p w14:paraId="529E272C" w14:textId="77777777" w:rsidR="003C58F3" w:rsidRDefault="003C58F3" w:rsidP="00023972">
      <w:pPr>
        <w:spacing w:line="240" w:lineRule="auto"/>
        <w:jc w:val="both"/>
        <w:rPr>
          <w:rFonts w:ascii="Arial" w:hAnsi="Arial" w:cs="Arial"/>
        </w:rPr>
      </w:pPr>
    </w:p>
    <w:p w14:paraId="2C2A8D2C" w14:textId="021A5D40" w:rsidR="00023972" w:rsidRDefault="00023972" w:rsidP="00023972">
      <w:pPr>
        <w:spacing w:line="240" w:lineRule="auto"/>
        <w:jc w:val="both"/>
        <w:rPr>
          <w:rFonts w:ascii="Arial" w:hAnsi="Arial" w:cs="Arial"/>
        </w:rPr>
      </w:pPr>
      <w:r w:rsidRPr="00023972">
        <w:rPr>
          <w:rFonts w:ascii="Arial" w:hAnsi="Arial" w:cs="Arial"/>
        </w:rPr>
        <w:t>3.</w:t>
      </w:r>
      <w:r>
        <w:rPr>
          <w:rFonts w:ascii="Arial" w:hAnsi="Arial" w:cs="Arial"/>
        </w:rPr>
        <w:t>2</w:t>
      </w:r>
      <w:r w:rsidRPr="00023972">
        <w:rPr>
          <w:rFonts w:ascii="Arial" w:hAnsi="Arial" w:cs="Arial"/>
        </w:rPr>
        <w:t xml:space="preserve"> Organizzazione, gestione e coordinamento delle risorse impiegate nel progetto</w:t>
      </w:r>
    </w:p>
    <w:p w14:paraId="0FC607A3" w14:textId="77777777" w:rsidR="003C58F3" w:rsidRDefault="003C58F3" w:rsidP="00023972">
      <w:pPr>
        <w:spacing w:line="240" w:lineRule="auto"/>
        <w:jc w:val="both"/>
        <w:rPr>
          <w:rFonts w:ascii="Arial" w:hAnsi="Arial" w:cs="Arial"/>
        </w:rPr>
      </w:pPr>
    </w:p>
    <w:p w14:paraId="5D869DD8" w14:textId="77777777" w:rsidR="003963AC" w:rsidRDefault="003963AC" w:rsidP="003963AC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2C40B3A" w14:textId="0823B941" w:rsidR="003963AC" w:rsidRPr="003963AC" w:rsidRDefault="00023972" w:rsidP="003963AC">
      <w:pPr>
        <w:spacing w:line="240" w:lineRule="auto"/>
        <w:jc w:val="both"/>
        <w:rPr>
          <w:rFonts w:ascii="Arial" w:hAnsi="Arial" w:cs="Arial"/>
          <w:b/>
          <w:bCs/>
        </w:rPr>
      </w:pPr>
      <w:r w:rsidRPr="003963AC">
        <w:rPr>
          <w:rFonts w:ascii="Arial" w:hAnsi="Arial" w:cs="Arial"/>
          <w:b/>
          <w:bCs/>
        </w:rPr>
        <w:t>4. Composizione della rete e distribuzione nel territorio</w:t>
      </w:r>
    </w:p>
    <w:p w14:paraId="1EBACFDF" w14:textId="12758D8D" w:rsidR="00023972" w:rsidRDefault="00023972" w:rsidP="003963AC">
      <w:pPr>
        <w:spacing w:line="240" w:lineRule="auto"/>
        <w:jc w:val="both"/>
        <w:rPr>
          <w:rFonts w:ascii="Arial" w:hAnsi="Arial" w:cs="Arial"/>
        </w:rPr>
      </w:pPr>
      <w:r w:rsidRPr="00023972">
        <w:rPr>
          <w:rFonts w:ascii="Arial" w:hAnsi="Arial" w:cs="Arial"/>
        </w:rPr>
        <w:t>4.1 Composizione della rete (i partner, l’esperienza e la presenza sul territorio, le collaborazioni, …)</w:t>
      </w:r>
    </w:p>
    <w:p w14:paraId="09690B94" w14:textId="77777777" w:rsidR="003C58F3" w:rsidRPr="00023972" w:rsidRDefault="003C58F3" w:rsidP="003963AC">
      <w:pPr>
        <w:spacing w:line="240" w:lineRule="auto"/>
        <w:jc w:val="both"/>
        <w:rPr>
          <w:rFonts w:ascii="Arial" w:hAnsi="Arial" w:cs="Arial"/>
        </w:rPr>
      </w:pPr>
    </w:p>
    <w:p w14:paraId="7FC54F89" w14:textId="5B4C0854" w:rsidR="00023972" w:rsidRDefault="00023972" w:rsidP="003963AC">
      <w:pPr>
        <w:spacing w:line="240" w:lineRule="auto"/>
        <w:jc w:val="both"/>
        <w:rPr>
          <w:rFonts w:ascii="Arial" w:hAnsi="Arial" w:cs="Arial"/>
        </w:rPr>
      </w:pPr>
      <w:r w:rsidRPr="003963AC">
        <w:rPr>
          <w:rFonts w:ascii="Arial" w:hAnsi="Arial" w:cs="Arial"/>
        </w:rPr>
        <w:t>4.2 Strategie e modalità con le quali si intendono coinvolgere e collegare i servizi socio-sanitari e le associazioni del territorio.</w:t>
      </w:r>
    </w:p>
    <w:p w14:paraId="052D4EBB" w14:textId="77777777" w:rsidR="003963AC" w:rsidRPr="003963AC" w:rsidRDefault="003963AC" w:rsidP="003963AC">
      <w:pPr>
        <w:spacing w:line="240" w:lineRule="auto"/>
        <w:jc w:val="both"/>
        <w:rPr>
          <w:rFonts w:ascii="Arial" w:hAnsi="Arial" w:cs="Arial"/>
        </w:rPr>
      </w:pPr>
    </w:p>
    <w:p w14:paraId="1DA3BCC8" w14:textId="77777777" w:rsidR="003963AC" w:rsidRPr="003963AC" w:rsidRDefault="003963AC" w:rsidP="003963AC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3963AC">
        <w:rPr>
          <w:rFonts w:ascii="Arial" w:eastAsia="Times New Roman" w:hAnsi="Arial" w:cs="Arial"/>
          <w:b/>
          <w:bCs/>
        </w:rPr>
        <w:t>5.Risorse di co-finanziamento</w:t>
      </w:r>
    </w:p>
    <w:p w14:paraId="332749B0" w14:textId="77777777" w:rsidR="002B3D3C" w:rsidRPr="007C3625" w:rsidRDefault="002B3D3C" w:rsidP="002B3D3C">
      <w:pPr>
        <w:spacing w:before="1" w:after="0" w:line="240" w:lineRule="auto"/>
        <w:ind w:right="159"/>
        <w:jc w:val="both"/>
        <w:rPr>
          <w:rFonts w:ascii="Arial" w:eastAsia="Times New Roman" w:hAnsi="Arial" w:cs="Arial"/>
          <w:color w:val="000000" w:themeColor="text1"/>
        </w:rPr>
      </w:pPr>
      <w:r w:rsidRPr="007C3625">
        <w:rPr>
          <w:rFonts w:ascii="Arial" w:eastAsia="Times New Roman" w:hAnsi="Arial" w:cs="Arial"/>
          <w:color w:val="000000" w:themeColor="text1"/>
        </w:rPr>
        <w:t xml:space="preserve">In aderenza al principio di collaborazione sussidiaria posto a fondamento della </w:t>
      </w:r>
      <w:proofErr w:type="spellStart"/>
      <w:r w:rsidRPr="007C3625">
        <w:rPr>
          <w:rFonts w:ascii="Arial" w:eastAsia="Times New Roman" w:hAnsi="Arial" w:cs="Arial"/>
          <w:color w:val="000000" w:themeColor="text1"/>
        </w:rPr>
        <w:t>coprogettazione</w:t>
      </w:r>
      <w:proofErr w:type="spellEnd"/>
      <w:r w:rsidRPr="007C3625">
        <w:rPr>
          <w:rFonts w:ascii="Arial" w:eastAsia="Times New Roman" w:hAnsi="Arial" w:cs="Arial"/>
          <w:color w:val="000000" w:themeColor="text1"/>
        </w:rPr>
        <w:t>, per la realizzazione delle finalità e degli obiettivi degli interventi, l’ETS metterà a disposizione forme di “</w:t>
      </w:r>
      <w:r w:rsidRPr="007C3625">
        <w:rPr>
          <w:rFonts w:ascii="Arial" w:eastAsia="Times New Roman" w:hAnsi="Arial" w:cs="Arial"/>
          <w:i/>
          <w:iCs/>
          <w:color w:val="000000" w:themeColor="text1"/>
        </w:rPr>
        <w:t xml:space="preserve">compartecipazione </w:t>
      </w:r>
      <w:bookmarkStart w:id="1" w:name="_Hlk203993107"/>
      <w:r w:rsidRPr="007C3625">
        <w:rPr>
          <w:rFonts w:ascii="Arial" w:eastAsia="Times New Roman" w:hAnsi="Arial" w:cs="Arial"/>
          <w:i/>
          <w:iCs/>
          <w:color w:val="000000" w:themeColor="text1"/>
        </w:rPr>
        <w:t>collaborativa</w:t>
      </w:r>
      <w:bookmarkEnd w:id="1"/>
      <w:r w:rsidRPr="007C3625">
        <w:rPr>
          <w:rFonts w:ascii="Arial" w:eastAsia="Times New Roman" w:hAnsi="Arial" w:cs="Arial"/>
          <w:color w:val="000000" w:themeColor="text1"/>
        </w:rPr>
        <w:t>” che contribuisce alla sostenibilità condivisa della progettualità</w:t>
      </w:r>
      <w:r>
        <w:rPr>
          <w:rFonts w:ascii="Arial" w:hAnsi="Arial" w:cs="Arial"/>
          <w:color w:val="000000" w:themeColor="text1"/>
        </w:rPr>
        <w:t>.</w:t>
      </w:r>
      <w:r w:rsidRPr="007C3625">
        <w:rPr>
          <w:rFonts w:ascii="Arial" w:eastAsia="Times New Roman" w:hAnsi="Arial" w:cs="Arial"/>
          <w:color w:val="000000" w:themeColor="text1"/>
        </w:rPr>
        <w:t xml:space="preserve"> </w:t>
      </w:r>
    </w:p>
    <w:p w14:paraId="37B61AC1" w14:textId="004AF756" w:rsidR="00023972" w:rsidRPr="002B3D3C" w:rsidRDefault="002B3D3C" w:rsidP="002B3D3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C3625">
        <w:rPr>
          <w:rFonts w:ascii="Arial" w:eastAsia="Times New Roman" w:hAnsi="Arial" w:cs="Arial"/>
          <w:color w:val="000000" w:themeColor="text1"/>
        </w:rPr>
        <w:t>È prevista quindi una forma di “</w:t>
      </w:r>
      <w:r w:rsidRPr="007C3625">
        <w:rPr>
          <w:rFonts w:ascii="Arial" w:eastAsia="Times New Roman" w:hAnsi="Arial" w:cs="Arial"/>
          <w:i/>
          <w:iCs/>
          <w:color w:val="000000" w:themeColor="text1"/>
        </w:rPr>
        <w:t>compartecipazione collaborativa</w:t>
      </w:r>
      <w:r w:rsidRPr="007C3625">
        <w:rPr>
          <w:rFonts w:ascii="Arial" w:eastAsia="Times New Roman" w:hAnsi="Arial" w:cs="Arial"/>
          <w:color w:val="000000" w:themeColor="text1"/>
        </w:rPr>
        <w:t xml:space="preserve">” che contribuisce alla sostenibilità condivisa della progettualità per un 10 % dei </w:t>
      </w:r>
      <w:r w:rsidRPr="007C3625">
        <w:rPr>
          <w:rFonts w:ascii="Arial" w:eastAsia="Arial" w:hAnsi="Arial" w:cs="Arial"/>
          <w:color w:val="000000" w:themeColor="text1"/>
        </w:rPr>
        <w:t>costi</w:t>
      </w:r>
      <w:r w:rsidRPr="007C3625">
        <w:rPr>
          <w:rFonts w:ascii="Arial" w:eastAsia="Arial" w:hAnsi="Arial" w:cs="Arial"/>
          <w:color w:val="000000" w:themeColor="text1"/>
          <w:spacing w:val="-14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d</w:t>
      </w:r>
      <w:r w:rsidRPr="007C3625">
        <w:rPr>
          <w:rFonts w:ascii="Arial" w:eastAsia="Arial" w:hAnsi="Arial" w:cs="Arial"/>
          <w:color w:val="000000" w:themeColor="text1"/>
          <w:spacing w:val="-1"/>
        </w:rPr>
        <w:t>i</w:t>
      </w:r>
      <w:r w:rsidRPr="007C3625">
        <w:rPr>
          <w:rFonts w:ascii="Arial" w:eastAsia="Arial" w:hAnsi="Arial" w:cs="Arial"/>
          <w:color w:val="000000" w:themeColor="text1"/>
          <w:spacing w:val="1"/>
        </w:rPr>
        <w:t>r</w:t>
      </w:r>
      <w:r w:rsidRPr="007C3625">
        <w:rPr>
          <w:rFonts w:ascii="Arial" w:eastAsia="Arial" w:hAnsi="Arial" w:cs="Arial"/>
          <w:color w:val="000000" w:themeColor="text1"/>
          <w:spacing w:val="-3"/>
        </w:rPr>
        <w:t>e</w:t>
      </w:r>
      <w:r w:rsidRPr="007C3625">
        <w:rPr>
          <w:rFonts w:ascii="Arial" w:eastAsia="Arial" w:hAnsi="Arial" w:cs="Arial"/>
          <w:color w:val="000000" w:themeColor="text1"/>
          <w:spacing w:val="1"/>
        </w:rPr>
        <w:t>tt</w:t>
      </w:r>
      <w:r w:rsidRPr="007C3625">
        <w:rPr>
          <w:rFonts w:ascii="Arial" w:eastAsia="Arial" w:hAnsi="Arial" w:cs="Arial"/>
          <w:color w:val="000000" w:themeColor="text1"/>
        </w:rPr>
        <w:t>i</w:t>
      </w:r>
      <w:r w:rsidRPr="007C3625">
        <w:rPr>
          <w:rFonts w:ascii="Arial" w:eastAsia="Arial" w:hAnsi="Arial" w:cs="Arial"/>
          <w:color w:val="000000" w:themeColor="text1"/>
          <w:spacing w:val="-12"/>
        </w:rPr>
        <w:t xml:space="preserve"> </w:t>
      </w:r>
      <w:r w:rsidRPr="007C3625">
        <w:rPr>
          <w:rFonts w:ascii="Arial" w:eastAsia="Arial" w:hAnsi="Arial" w:cs="Arial"/>
          <w:color w:val="000000" w:themeColor="text1"/>
          <w:spacing w:val="-3"/>
        </w:rPr>
        <w:t>e</w:t>
      </w:r>
      <w:r w:rsidRPr="007C3625">
        <w:rPr>
          <w:rFonts w:ascii="Arial" w:eastAsia="Arial" w:hAnsi="Arial" w:cs="Arial"/>
          <w:color w:val="000000" w:themeColor="text1"/>
          <w:spacing w:val="-1"/>
        </w:rPr>
        <w:t>f</w:t>
      </w:r>
      <w:r w:rsidRPr="007C3625">
        <w:rPr>
          <w:rFonts w:ascii="Arial" w:eastAsia="Arial" w:hAnsi="Arial" w:cs="Arial"/>
          <w:color w:val="000000" w:themeColor="text1"/>
          <w:spacing w:val="1"/>
        </w:rPr>
        <w:t>f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2"/>
        </w:rPr>
        <w:t>t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  <w:spacing w:val="-1"/>
        </w:rPr>
        <w:t>i</w:t>
      </w:r>
      <w:r w:rsidRPr="007C3625">
        <w:rPr>
          <w:rFonts w:ascii="Arial" w:eastAsia="Arial" w:hAnsi="Arial" w:cs="Arial"/>
          <w:color w:val="000000" w:themeColor="text1"/>
        </w:rPr>
        <w:t>vame</w:t>
      </w:r>
      <w:r w:rsidRPr="007C3625">
        <w:rPr>
          <w:rFonts w:ascii="Arial" w:eastAsia="Arial" w:hAnsi="Arial" w:cs="Arial"/>
          <w:color w:val="000000" w:themeColor="text1"/>
          <w:spacing w:val="-3"/>
        </w:rPr>
        <w:t>n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14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so</w:t>
      </w:r>
      <w:r w:rsidRPr="007C3625">
        <w:rPr>
          <w:rFonts w:ascii="Arial" w:eastAsia="Arial" w:hAnsi="Arial" w:cs="Arial"/>
          <w:color w:val="000000" w:themeColor="text1"/>
          <w:spacing w:val="-3"/>
        </w:rPr>
        <w:t>s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1"/>
        </w:rPr>
        <w:t>n</w:t>
      </w:r>
      <w:r w:rsidRPr="007C3625">
        <w:rPr>
          <w:rFonts w:ascii="Arial" w:eastAsia="Arial" w:hAnsi="Arial" w:cs="Arial"/>
          <w:color w:val="000000" w:themeColor="text1"/>
        </w:rPr>
        <w:t>uti</w:t>
      </w:r>
      <w:r w:rsidRPr="007C3625">
        <w:rPr>
          <w:rFonts w:ascii="Arial" w:eastAsia="Arial" w:hAnsi="Arial" w:cs="Arial"/>
          <w:color w:val="000000" w:themeColor="text1"/>
          <w:spacing w:val="-14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n</w:t>
      </w:r>
      <w:r w:rsidRPr="007C3625">
        <w:rPr>
          <w:rFonts w:ascii="Arial" w:eastAsia="Arial" w:hAnsi="Arial" w:cs="Arial"/>
          <w:color w:val="000000" w:themeColor="text1"/>
          <w:spacing w:val="-2"/>
        </w:rPr>
        <w:t>e</w:t>
      </w:r>
      <w:r w:rsidRPr="007C3625">
        <w:rPr>
          <w:rFonts w:ascii="Arial" w:eastAsia="Arial" w:hAnsi="Arial" w:cs="Arial"/>
          <w:color w:val="000000" w:themeColor="text1"/>
        </w:rPr>
        <w:t>l</w:t>
      </w:r>
      <w:r w:rsidRPr="007C3625">
        <w:rPr>
          <w:rFonts w:ascii="Arial" w:eastAsia="Arial" w:hAnsi="Arial" w:cs="Arial"/>
          <w:color w:val="000000" w:themeColor="text1"/>
          <w:spacing w:val="-14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p</w:t>
      </w:r>
      <w:r w:rsidRPr="007C3625">
        <w:rPr>
          <w:rFonts w:ascii="Arial" w:eastAsia="Arial" w:hAnsi="Arial" w:cs="Arial"/>
          <w:color w:val="000000" w:themeColor="text1"/>
          <w:spacing w:val="-1"/>
        </w:rPr>
        <w:t>e</w:t>
      </w:r>
      <w:r w:rsidRPr="007C3625">
        <w:rPr>
          <w:rFonts w:ascii="Arial" w:eastAsia="Arial" w:hAnsi="Arial" w:cs="Arial"/>
          <w:color w:val="000000" w:themeColor="text1"/>
          <w:spacing w:val="1"/>
        </w:rPr>
        <w:t>r</w:t>
      </w:r>
      <w:r w:rsidRPr="007C3625">
        <w:rPr>
          <w:rFonts w:ascii="Arial" w:eastAsia="Arial" w:hAnsi="Arial" w:cs="Arial"/>
          <w:color w:val="000000" w:themeColor="text1"/>
          <w:spacing w:val="-1"/>
        </w:rPr>
        <w:t>i</w:t>
      </w:r>
      <w:r w:rsidRPr="007C3625">
        <w:rPr>
          <w:rFonts w:ascii="Arial" w:eastAsia="Arial" w:hAnsi="Arial" w:cs="Arial"/>
          <w:color w:val="000000" w:themeColor="text1"/>
        </w:rPr>
        <w:t>o</w:t>
      </w:r>
      <w:r w:rsidRPr="007C3625">
        <w:rPr>
          <w:rFonts w:ascii="Arial" w:eastAsia="Arial" w:hAnsi="Arial" w:cs="Arial"/>
          <w:color w:val="000000" w:themeColor="text1"/>
          <w:spacing w:val="-1"/>
        </w:rPr>
        <w:t>d</w:t>
      </w:r>
      <w:r w:rsidRPr="007C3625">
        <w:rPr>
          <w:rFonts w:ascii="Arial" w:eastAsia="Arial" w:hAnsi="Arial" w:cs="Arial"/>
          <w:color w:val="000000" w:themeColor="text1"/>
        </w:rPr>
        <w:t>o di</w:t>
      </w:r>
      <w:r w:rsidRPr="007C3625">
        <w:rPr>
          <w:rFonts w:ascii="Arial" w:eastAsia="Arial" w:hAnsi="Arial" w:cs="Arial"/>
          <w:color w:val="000000" w:themeColor="text1"/>
          <w:spacing w:val="-10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svo</w:t>
      </w:r>
      <w:r w:rsidRPr="007C3625">
        <w:rPr>
          <w:rFonts w:ascii="Arial" w:eastAsia="Arial" w:hAnsi="Arial" w:cs="Arial"/>
          <w:color w:val="000000" w:themeColor="text1"/>
          <w:spacing w:val="-1"/>
        </w:rPr>
        <w:t>l</w:t>
      </w:r>
      <w:r w:rsidRPr="007C3625">
        <w:rPr>
          <w:rFonts w:ascii="Arial" w:eastAsia="Arial" w:hAnsi="Arial" w:cs="Arial"/>
          <w:color w:val="000000" w:themeColor="text1"/>
        </w:rPr>
        <w:t>g</w:t>
      </w:r>
      <w:r w:rsidRPr="007C3625">
        <w:rPr>
          <w:rFonts w:ascii="Arial" w:eastAsia="Arial" w:hAnsi="Arial" w:cs="Arial"/>
          <w:color w:val="000000" w:themeColor="text1"/>
          <w:spacing w:val="-1"/>
        </w:rPr>
        <w:t>i</w:t>
      </w:r>
      <w:r w:rsidRPr="007C3625">
        <w:rPr>
          <w:rFonts w:ascii="Arial" w:eastAsia="Arial" w:hAnsi="Arial" w:cs="Arial"/>
          <w:color w:val="000000" w:themeColor="text1"/>
          <w:spacing w:val="1"/>
        </w:rPr>
        <w:t>m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1"/>
        </w:rPr>
        <w:t>n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</w:rPr>
        <w:t>o</w:t>
      </w:r>
      <w:r w:rsidRPr="007C3625">
        <w:rPr>
          <w:rFonts w:ascii="Arial" w:eastAsia="Arial" w:hAnsi="Arial" w:cs="Arial"/>
          <w:color w:val="000000" w:themeColor="text1"/>
          <w:spacing w:val="-11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d</w:t>
      </w:r>
      <w:r w:rsidRPr="007C3625">
        <w:rPr>
          <w:rFonts w:ascii="Arial" w:eastAsia="Arial" w:hAnsi="Arial" w:cs="Arial"/>
          <w:color w:val="000000" w:themeColor="text1"/>
          <w:spacing w:val="-1"/>
        </w:rPr>
        <w:t>ell’i</w:t>
      </w:r>
      <w:r w:rsidRPr="007C3625">
        <w:rPr>
          <w:rFonts w:ascii="Arial" w:eastAsia="Arial" w:hAnsi="Arial" w:cs="Arial"/>
          <w:color w:val="000000" w:themeColor="text1"/>
        </w:rPr>
        <w:t>nte</w:t>
      </w:r>
      <w:r w:rsidRPr="007C3625">
        <w:rPr>
          <w:rFonts w:ascii="Arial" w:eastAsia="Arial" w:hAnsi="Arial" w:cs="Arial"/>
          <w:color w:val="000000" w:themeColor="text1"/>
          <w:spacing w:val="1"/>
        </w:rPr>
        <w:t>r</w:t>
      </w:r>
      <w:r w:rsidRPr="007C3625">
        <w:rPr>
          <w:rFonts w:ascii="Arial" w:eastAsia="Arial" w:hAnsi="Arial" w:cs="Arial"/>
          <w:color w:val="000000" w:themeColor="text1"/>
          <w:spacing w:val="-2"/>
        </w:rPr>
        <w:t>v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1"/>
        </w:rPr>
        <w:t>n</w:t>
      </w:r>
      <w:r w:rsidRPr="007C3625">
        <w:rPr>
          <w:rFonts w:ascii="Arial" w:eastAsia="Arial" w:hAnsi="Arial" w:cs="Arial"/>
          <w:color w:val="000000" w:themeColor="text1"/>
          <w:spacing w:val="1"/>
        </w:rPr>
        <w:t>to</w:t>
      </w:r>
      <w:r>
        <w:rPr>
          <w:rFonts w:ascii="Arial" w:eastAsia="Arial" w:hAnsi="Arial" w:cs="Arial"/>
          <w:color w:val="000000" w:themeColor="text1"/>
          <w:spacing w:val="1"/>
        </w:rPr>
        <w:t xml:space="preserve"> (</w:t>
      </w:r>
      <w:r w:rsidR="003963AC" w:rsidRPr="003963AC">
        <w:rPr>
          <w:rFonts w:ascii="Arial" w:eastAsia="Times New Roman" w:hAnsi="Arial" w:cs="Arial"/>
        </w:rPr>
        <w:t xml:space="preserve">risorse umane, </w:t>
      </w:r>
      <w:r>
        <w:rPr>
          <w:rFonts w:ascii="Arial" w:eastAsia="Times New Roman" w:hAnsi="Arial" w:cs="Arial"/>
        </w:rPr>
        <w:t xml:space="preserve">risorse </w:t>
      </w:r>
      <w:proofErr w:type="spellStart"/>
      <w:r>
        <w:rPr>
          <w:rFonts w:ascii="Arial" w:eastAsia="Times New Roman" w:hAnsi="Arial" w:cs="Arial"/>
        </w:rPr>
        <w:t>in_kind</w:t>
      </w:r>
      <w:proofErr w:type="spellEnd"/>
      <w:r w:rsidR="003963AC" w:rsidRPr="003963AC">
        <w:rPr>
          <w:rFonts w:ascii="Arial" w:eastAsia="Times New Roman" w:hAnsi="Arial" w:cs="Arial"/>
        </w:rPr>
        <w:t xml:space="preserve">, </w:t>
      </w:r>
      <w:r w:rsidRPr="007C3625">
        <w:rPr>
          <w:rFonts w:ascii="Arial" w:eastAsia="Times New Roman" w:hAnsi="Arial" w:cs="Arial"/>
          <w:color w:val="000000" w:themeColor="text1"/>
        </w:rPr>
        <w:t>valorizzazione di attività ordinarie già programmate e coerenti</w:t>
      </w:r>
      <w:r>
        <w:rPr>
          <w:rFonts w:ascii="Arial" w:eastAsia="Times New Roman" w:hAnsi="Arial" w:cs="Arial"/>
          <w:color w:val="000000" w:themeColor="text1"/>
        </w:rPr>
        <w:t xml:space="preserve">, apporti volontari, </w:t>
      </w:r>
      <w:r w:rsidR="003963AC" w:rsidRPr="003963AC">
        <w:rPr>
          <w:rFonts w:ascii="Arial" w:eastAsia="Times New Roman" w:hAnsi="Arial" w:cs="Arial"/>
        </w:rPr>
        <w:t>coordinamento</w:t>
      </w:r>
      <w:r>
        <w:rPr>
          <w:rFonts w:ascii="Arial" w:eastAsia="Times New Roman" w:hAnsi="Arial" w:cs="Arial"/>
        </w:rPr>
        <w:t xml:space="preserve">). Tutti i </w:t>
      </w:r>
      <w:r w:rsidRPr="007C3625">
        <w:rPr>
          <w:rFonts w:ascii="Arial" w:eastAsia="Arial" w:hAnsi="Arial" w:cs="Arial"/>
          <w:color w:val="000000" w:themeColor="text1"/>
        </w:rPr>
        <w:t>co</w:t>
      </w:r>
      <w:r w:rsidRPr="007C3625">
        <w:rPr>
          <w:rFonts w:ascii="Arial" w:eastAsia="Arial" w:hAnsi="Arial" w:cs="Arial"/>
          <w:color w:val="000000" w:themeColor="text1"/>
          <w:spacing w:val="-3"/>
        </w:rPr>
        <w:t>s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</w:rPr>
        <w:t>i</w:t>
      </w:r>
      <w:r w:rsidRPr="007C3625">
        <w:rPr>
          <w:rFonts w:ascii="Arial" w:eastAsia="Arial" w:hAnsi="Arial" w:cs="Arial"/>
          <w:color w:val="000000" w:themeColor="text1"/>
          <w:spacing w:val="-12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co</w:t>
      </w:r>
      <w:r w:rsidRPr="007C3625">
        <w:rPr>
          <w:rFonts w:ascii="Arial" w:eastAsia="Arial" w:hAnsi="Arial" w:cs="Arial"/>
          <w:color w:val="000000" w:themeColor="text1"/>
          <w:spacing w:val="-1"/>
        </w:rPr>
        <w:t>n</w:t>
      </w:r>
      <w:r w:rsidRPr="007C3625">
        <w:rPr>
          <w:rFonts w:ascii="Arial" w:eastAsia="Arial" w:hAnsi="Arial" w:cs="Arial"/>
          <w:color w:val="000000" w:themeColor="text1"/>
        </w:rPr>
        <w:t>n</w:t>
      </w:r>
      <w:r w:rsidRPr="007C3625">
        <w:rPr>
          <w:rFonts w:ascii="Arial" w:eastAsia="Arial" w:hAnsi="Arial" w:cs="Arial"/>
          <w:color w:val="000000" w:themeColor="text1"/>
          <w:spacing w:val="-1"/>
        </w:rPr>
        <w:t>e</w:t>
      </w:r>
      <w:r w:rsidRPr="007C3625">
        <w:rPr>
          <w:rFonts w:ascii="Arial" w:eastAsia="Arial" w:hAnsi="Arial" w:cs="Arial"/>
          <w:color w:val="000000" w:themeColor="text1"/>
          <w:spacing w:val="-2"/>
        </w:rPr>
        <w:t>s</w:t>
      </w:r>
      <w:r w:rsidRPr="007C3625">
        <w:rPr>
          <w:rFonts w:ascii="Arial" w:eastAsia="Arial" w:hAnsi="Arial" w:cs="Arial"/>
          <w:color w:val="000000" w:themeColor="text1"/>
        </w:rPr>
        <w:t>si</w:t>
      </w:r>
      <w:r w:rsidRPr="007C3625">
        <w:rPr>
          <w:rFonts w:ascii="Arial" w:eastAsia="Arial" w:hAnsi="Arial" w:cs="Arial"/>
          <w:color w:val="000000" w:themeColor="text1"/>
          <w:spacing w:val="-12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a</w:t>
      </w:r>
      <w:r w:rsidRPr="007C3625">
        <w:rPr>
          <w:rFonts w:ascii="Arial" w:eastAsia="Arial" w:hAnsi="Arial" w:cs="Arial"/>
          <w:color w:val="000000" w:themeColor="text1"/>
          <w:spacing w:val="-1"/>
        </w:rPr>
        <w:t>ll</w:t>
      </w:r>
      <w:r w:rsidRPr="007C3625">
        <w:rPr>
          <w:rFonts w:ascii="Arial" w:eastAsia="Arial" w:hAnsi="Arial" w:cs="Arial"/>
          <w:color w:val="000000" w:themeColor="text1"/>
        </w:rPr>
        <w:t>a</w:t>
      </w:r>
      <w:r w:rsidRPr="007C3625">
        <w:rPr>
          <w:rFonts w:ascii="Arial" w:eastAsia="Arial" w:hAnsi="Arial" w:cs="Arial"/>
          <w:color w:val="000000" w:themeColor="text1"/>
          <w:spacing w:val="-14"/>
        </w:rPr>
        <w:t xml:space="preserve"> </w:t>
      </w:r>
      <w:r w:rsidRPr="007C3625">
        <w:rPr>
          <w:rFonts w:ascii="Arial" w:eastAsia="Arial" w:hAnsi="Arial" w:cs="Arial"/>
          <w:color w:val="000000" w:themeColor="text1"/>
          <w:spacing w:val="1"/>
        </w:rPr>
        <w:t>r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1"/>
        </w:rPr>
        <w:t>ali</w:t>
      </w:r>
      <w:r w:rsidRPr="007C3625">
        <w:rPr>
          <w:rFonts w:ascii="Arial" w:eastAsia="Arial" w:hAnsi="Arial" w:cs="Arial"/>
          <w:color w:val="000000" w:themeColor="text1"/>
        </w:rPr>
        <w:t>zzaz</w:t>
      </w:r>
      <w:r w:rsidRPr="007C3625">
        <w:rPr>
          <w:rFonts w:ascii="Arial" w:eastAsia="Arial" w:hAnsi="Arial" w:cs="Arial"/>
          <w:color w:val="000000" w:themeColor="text1"/>
          <w:spacing w:val="-1"/>
        </w:rPr>
        <w:t>i</w:t>
      </w:r>
      <w:r w:rsidRPr="007C3625">
        <w:rPr>
          <w:rFonts w:ascii="Arial" w:eastAsia="Arial" w:hAnsi="Arial" w:cs="Arial"/>
          <w:color w:val="000000" w:themeColor="text1"/>
        </w:rPr>
        <w:t>o</w:t>
      </w:r>
      <w:r w:rsidRPr="007C3625">
        <w:rPr>
          <w:rFonts w:ascii="Arial" w:eastAsia="Arial" w:hAnsi="Arial" w:cs="Arial"/>
          <w:color w:val="000000" w:themeColor="text1"/>
          <w:spacing w:val="-1"/>
        </w:rPr>
        <w:t>n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11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d</w:t>
      </w:r>
      <w:r w:rsidRPr="007C3625">
        <w:rPr>
          <w:rFonts w:ascii="Arial" w:eastAsia="Arial" w:hAnsi="Arial" w:cs="Arial"/>
          <w:color w:val="000000" w:themeColor="text1"/>
          <w:spacing w:val="-1"/>
        </w:rPr>
        <w:t>e</w:t>
      </w:r>
      <w:r w:rsidRPr="007C3625">
        <w:rPr>
          <w:rFonts w:ascii="Arial" w:eastAsia="Arial" w:hAnsi="Arial" w:cs="Arial"/>
          <w:color w:val="000000" w:themeColor="text1"/>
        </w:rPr>
        <w:t>l</w:t>
      </w:r>
      <w:r w:rsidRPr="007C3625">
        <w:rPr>
          <w:rFonts w:ascii="Arial" w:eastAsia="Arial" w:hAnsi="Arial" w:cs="Arial"/>
          <w:color w:val="000000" w:themeColor="text1"/>
          <w:spacing w:val="-12"/>
        </w:rPr>
        <w:t xml:space="preserve"> </w:t>
      </w:r>
      <w:r w:rsidRPr="007C3625">
        <w:rPr>
          <w:rFonts w:ascii="Arial" w:eastAsia="Arial" w:hAnsi="Arial" w:cs="Arial"/>
          <w:color w:val="000000" w:themeColor="text1"/>
          <w:spacing w:val="-3"/>
        </w:rPr>
        <w:t>p</w:t>
      </w:r>
      <w:r w:rsidRPr="007C3625">
        <w:rPr>
          <w:rFonts w:ascii="Arial" w:eastAsia="Arial" w:hAnsi="Arial" w:cs="Arial"/>
          <w:color w:val="000000" w:themeColor="text1"/>
          <w:spacing w:val="1"/>
        </w:rPr>
        <w:t>r</w:t>
      </w:r>
      <w:r w:rsidRPr="007C3625">
        <w:rPr>
          <w:rFonts w:ascii="Arial" w:eastAsia="Arial" w:hAnsi="Arial" w:cs="Arial"/>
          <w:color w:val="000000" w:themeColor="text1"/>
        </w:rPr>
        <w:t>o</w:t>
      </w:r>
      <w:r w:rsidRPr="007C3625">
        <w:rPr>
          <w:rFonts w:ascii="Arial" w:eastAsia="Arial" w:hAnsi="Arial" w:cs="Arial"/>
          <w:color w:val="000000" w:themeColor="text1"/>
          <w:spacing w:val="-1"/>
        </w:rPr>
        <w:t>g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2"/>
        </w:rPr>
        <w:t>t</w:t>
      </w:r>
      <w:r w:rsidRPr="007C3625">
        <w:rPr>
          <w:rFonts w:ascii="Arial" w:eastAsia="Arial" w:hAnsi="Arial" w:cs="Arial"/>
          <w:color w:val="000000" w:themeColor="text1"/>
          <w:spacing w:val="-1"/>
        </w:rPr>
        <w:t>t</w:t>
      </w:r>
      <w:r w:rsidRPr="007C3625">
        <w:rPr>
          <w:rFonts w:ascii="Arial" w:eastAsia="Arial" w:hAnsi="Arial" w:cs="Arial"/>
          <w:color w:val="000000" w:themeColor="text1"/>
          <w:spacing w:val="2"/>
        </w:rPr>
        <w:t>o</w:t>
      </w:r>
      <w:r w:rsidRPr="007C3625">
        <w:rPr>
          <w:rFonts w:ascii="Arial" w:eastAsia="Arial" w:hAnsi="Arial" w:cs="Arial"/>
          <w:color w:val="000000" w:themeColor="text1"/>
        </w:rPr>
        <w:t>,</w:t>
      </w:r>
      <w:r w:rsidRPr="007C3625">
        <w:rPr>
          <w:rFonts w:ascii="Arial" w:eastAsia="Arial" w:hAnsi="Arial" w:cs="Arial"/>
          <w:color w:val="000000" w:themeColor="text1"/>
          <w:spacing w:val="-10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co</w:t>
      </w:r>
      <w:r w:rsidRPr="007C3625">
        <w:rPr>
          <w:rFonts w:ascii="Arial" w:eastAsia="Arial" w:hAnsi="Arial" w:cs="Arial"/>
          <w:color w:val="000000" w:themeColor="text1"/>
          <w:spacing w:val="-3"/>
        </w:rPr>
        <w:t>n</w:t>
      </w:r>
      <w:r w:rsidRPr="007C3625">
        <w:rPr>
          <w:rFonts w:ascii="Arial" w:eastAsia="Arial" w:hAnsi="Arial" w:cs="Arial"/>
          <w:color w:val="000000" w:themeColor="text1"/>
        </w:rPr>
        <w:t>cord</w:t>
      </w:r>
      <w:r w:rsidRPr="007C3625">
        <w:rPr>
          <w:rFonts w:ascii="Arial" w:eastAsia="Arial" w:hAnsi="Arial" w:cs="Arial"/>
          <w:color w:val="000000" w:themeColor="text1"/>
          <w:spacing w:val="-3"/>
        </w:rPr>
        <w:t>a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</w:rPr>
        <w:t>i</w:t>
      </w:r>
      <w:r w:rsidRPr="007C3625">
        <w:rPr>
          <w:rFonts w:ascii="Arial" w:eastAsia="Arial" w:hAnsi="Arial" w:cs="Arial"/>
          <w:color w:val="000000" w:themeColor="text1"/>
          <w:spacing w:val="-12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14"/>
        </w:rPr>
        <w:t xml:space="preserve"> </w:t>
      </w:r>
      <w:r w:rsidRPr="007C3625">
        <w:rPr>
          <w:rFonts w:ascii="Arial" w:eastAsia="Arial" w:hAnsi="Arial" w:cs="Arial"/>
          <w:color w:val="000000" w:themeColor="text1"/>
        </w:rPr>
        <w:t>co</w:t>
      </w:r>
      <w:r w:rsidRPr="007C3625">
        <w:rPr>
          <w:rFonts w:ascii="Arial" w:eastAsia="Arial" w:hAnsi="Arial" w:cs="Arial"/>
          <w:color w:val="000000" w:themeColor="text1"/>
          <w:spacing w:val="-1"/>
        </w:rPr>
        <w:t>e</w:t>
      </w:r>
      <w:r w:rsidRPr="007C3625">
        <w:rPr>
          <w:rFonts w:ascii="Arial" w:eastAsia="Arial" w:hAnsi="Arial" w:cs="Arial"/>
          <w:color w:val="000000" w:themeColor="text1"/>
          <w:spacing w:val="1"/>
        </w:rPr>
        <w:t>r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3"/>
        </w:rPr>
        <w:t>n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</w:rPr>
        <w:t>i</w:t>
      </w:r>
      <w:r w:rsidRPr="007C3625">
        <w:rPr>
          <w:rFonts w:ascii="Arial" w:eastAsia="Arial" w:hAnsi="Arial" w:cs="Arial"/>
          <w:color w:val="000000" w:themeColor="text1"/>
          <w:spacing w:val="-12"/>
        </w:rPr>
        <w:t xml:space="preserve"> </w:t>
      </w:r>
      <w:r w:rsidRPr="007C3625">
        <w:rPr>
          <w:rFonts w:ascii="Arial" w:eastAsia="Arial" w:hAnsi="Arial" w:cs="Arial"/>
          <w:color w:val="000000" w:themeColor="text1"/>
          <w:spacing w:val="-2"/>
        </w:rPr>
        <w:t>c</w:t>
      </w:r>
      <w:r w:rsidRPr="007C3625">
        <w:rPr>
          <w:rFonts w:ascii="Arial" w:eastAsia="Arial" w:hAnsi="Arial" w:cs="Arial"/>
          <w:color w:val="000000" w:themeColor="text1"/>
        </w:rPr>
        <w:t>on g</w:t>
      </w:r>
      <w:r w:rsidRPr="007C3625">
        <w:rPr>
          <w:rFonts w:ascii="Arial" w:eastAsia="Arial" w:hAnsi="Arial" w:cs="Arial"/>
          <w:color w:val="000000" w:themeColor="text1"/>
          <w:spacing w:val="-1"/>
        </w:rPr>
        <w:t>l</w:t>
      </w:r>
      <w:r w:rsidRPr="007C3625">
        <w:rPr>
          <w:rFonts w:ascii="Arial" w:eastAsia="Arial" w:hAnsi="Arial" w:cs="Arial"/>
          <w:color w:val="000000" w:themeColor="text1"/>
        </w:rPr>
        <w:t>i o</w:t>
      </w:r>
      <w:r w:rsidRPr="007C3625">
        <w:rPr>
          <w:rFonts w:ascii="Arial" w:eastAsia="Arial" w:hAnsi="Arial" w:cs="Arial"/>
          <w:color w:val="000000" w:themeColor="text1"/>
          <w:spacing w:val="-1"/>
        </w:rPr>
        <w:t>bi</w:t>
      </w:r>
      <w:r w:rsidRPr="007C3625">
        <w:rPr>
          <w:rFonts w:ascii="Arial" w:eastAsia="Arial" w:hAnsi="Arial" w:cs="Arial"/>
          <w:color w:val="000000" w:themeColor="text1"/>
        </w:rPr>
        <w:t>et</w:t>
      </w:r>
      <w:r w:rsidRPr="007C3625">
        <w:rPr>
          <w:rFonts w:ascii="Arial" w:eastAsia="Arial" w:hAnsi="Arial" w:cs="Arial"/>
          <w:color w:val="000000" w:themeColor="text1"/>
          <w:spacing w:val="2"/>
        </w:rPr>
        <w:t>t</w:t>
      </w:r>
      <w:r w:rsidRPr="007C3625">
        <w:rPr>
          <w:rFonts w:ascii="Arial" w:eastAsia="Arial" w:hAnsi="Arial" w:cs="Arial"/>
          <w:color w:val="000000" w:themeColor="text1"/>
          <w:spacing w:val="-1"/>
        </w:rPr>
        <w:t>i</w:t>
      </w:r>
      <w:r w:rsidRPr="007C3625">
        <w:rPr>
          <w:rFonts w:ascii="Arial" w:eastAsia="Arial" w:hAnsi="Arial" w:cs="Arial"/>
          <w:color w:val="000000" w:themeColor="text1"/>
        </w:rPr>
        <w:t>vi d</w:t>
      </w:r>
      <w:r w:rsidRPr="007C3625">
        <w:rPr>
          <w:rFonts w:ascii="Arial" w:eastAsia="Arial" w:hAnsi="Arial" w:cs="Arial"/>
          <w:color w:val="000000" w:themeColor="text1"/>
          <w:spacing w:val="-1"/>
        </w:rPr>
        <w:t>e</w:t>
      </w:r>
      <w:r w:rsidRPr="007C3625">
        <w:rPr>
          <w:rFonts w:ascii="Arial" w:eastAsia="Arial" w:hAnsi="Arial" w:cs="Arial"/>
          <w:color w:val="000000" w:themeColor="text1"/>
          <w:spacing w:val="1"/>
        </w:rPr>
        <w:t>f</w:t>
      </w:r>
      <w:r w:rsidRPr="007C3625">
        <w:rPr>
          <w:rFonts w:ascii="Arial" w:eastAsia="Arial" w:hAnsi="Arial" w:cs="Arial"/>
          <w:color w:val="000000" w:themeColor="text1"/>
          <w:spacing w:val="-1"/>
        </w:rPr>
        <w:t>i</w:t>
      </w:r>
      <w:r w:rsidRPr="007C3625">
        <w:rPr>
          <w:rFonts w:ascii="Arial" w:eastAsia="Arial" w:hAnsi="Arial" w:cs="Arial"/>
          <w:color w:val="000000" w:themeColor="text1"/>
        </w:rPr>
        <w:t>n</w:t>
      </w:r>
      <w:r w:rsidRPr="007C3625">
        <w:rPr>
          <w:rFonts w:ascii="Arial" w:eastAsia="Arial" w:hAnsi="Arial" w:cs="Arial"/>
          <w:color w:val="000000" w:themeColor="text1"/>
          <w:spacing w:val="-1"/>
        </w:rPr>
        <w:t>i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</w:rPr>
        <w:t>i, se c</w:t>
      </w:r>
      <w:r w:rsidRPr="007C3625">
        <w:rPr>
          <w:rFonts w:ascii="Arial" w:eastAsia="Arial" w:hAnsi="Arial" w:cs="Arial"/>
          <w:color w:val="000000" w:themeColor="text1"/>
          <w:spacing w:val="-2"/>
        </w:rPr>
        <w:t>or</w:t>
      </w:r>
      <w:r w:rsidRPr="007C3625">
        <w:rPr>
          <w:rFonts w:ascii="Arial" w:eastAsia="Arial" w:hAnsi="Arial" w:cs="Arial"/>
          <w:color w:val="000000" w:themeColor="text1"/>
          <w:spacing w:val="1"/>
        </w:rPr>
        <w:t>r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2"/>
        </w:rPr>
        <w:t>t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</w:rPr>
        <w:t>ame</w:t>
      </w:r>
      <w:r w:rsidRPr="007C3625">
        <w:rPr>
          <w:rFonts w:ascii="Arial" w:eastAsia="Arial" w:hAnsi="Arial" w:cs="Arial"/>
          <w:color w:val="000000" w:themeColor="text1"/>
          <w:spacing w:val="-3"/>
        </w:rPr>
        <w:t>n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2"/>
        </w:rPr>
        <w:t xml:space="preserve"> </w:t>
      </w:r>
      <w:r w:rsidRPr="007C3625">
        <w:rPr>
          <w:rFonts w:ascii="Arial" w:eastAsia="Arial" w:hAnsi="Arial" w:cs="Arial"/>
          <w:color w:val="000000" w:themeColor="text1"/>
          <w:spacing w:val="1"/>
        </w:rPr>
        <w:t>r</w:t>
      </w:r>
      <w:r w:rsidRPr="007C3625">
        <w:rPr>
          <w:rFonts w:ascii="Arial" w:eastAsia="Arial" w:hAnsi="Arial" w:cs="Arial"/>
          <w:color w:val="000000" w:themeColor="text1"/>
        </w:rPr>
        <w:t>e</w:t>
      </w:r>
      <w:r w:rsidRPr="007C3625">
        <w:rPr>
          <w:rFonts w:ascii="Arial" w:eastAsia="Arial" w:hAnsi="Arial" w:cs="Arial"/>
          <w:color w:val="000000" w:themeColor="text1"/>
          <w:spacing w:val="-1"/>
        </w:rPr>
        <w:t>n</w:t>
      </w:r>
      <w:r w:rsidRPr="007C3625">
        <w:rPr>
          <w:rFonts w:ascii="Arial" w:eastAsia="Arial" w:hAnsi="Arial" w:cs="Arial"/>
          <w:color w:val="000000" w:themeColor="text1"/>
        </w:rPr>
        <w:t>d</w:t>
      </w:r>
      <w:r w:rsidRPr="007C3625">
        <w:rPr>
          <w:rFonts w:ascii="Arial" w:eastAsia="Arial" w:hAnsi="Arial" w:cs="Arial"/>
          <w:color w:val="000000" w:themeColor="text1"/>
          <w:spacing w:val="-1"/>
        </w:rPr>
        <w:t>i</w:t>
      </w:r>
      <w:r w:rsidRPr="007C3625">
        <w:rPr>
          <w:rFonts w:ascii="Arial" w:eastAsia="Arial" w:hAnsi="Arial" w:cs="Arial"/>
          <w:color w:val="000000" w:themeColor="text1"/>
        </w:rPr>
        <w:t>co</w:t>
      </w:r>
      <w:r w:rsidRPr="007C3625">
        <w:rPr>
          <w:rFonts w:ascii="Arial" w:eastAsia="Arial" w:hAnsi="Arial" w:cs="Arial"/>
          <w:color w:val="000000" w:themeColor="text1"/>
          <w:spacing w:val="-1"/>
        </w:rPr>
        <w:t>n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  <w:spacing w:val="-3"/>
        </w:rPr>
        <w:t>a</w:t>
      </w:r>
      <w:r w:rsidRPr="007C3625">
        <w:rPr>
          <w:rFonts w:ascii="Arial" w:eastAsia="Arial" w:hAnsi="Arial" w:cs="Arial"/>
          <w:color w:val="000000" w:themeColor="text1"/>
          <w:spacing w:val="1"/>
        </w:rPr>
        <w:t>t</w:t>
      </w:r>
      <w:r w:rsidRPr="007C3625">
        <w:rPr>
          <w:rFonts w:ascii="Arial" w:eastAsia="Arial" w:hAnsi="Arial" w:cs="Arial"/>
          <w:color w:val="000000" w:themeColor="text1"/>
          <w:spacing w:val="-1"/>
        </w:rPr>
        <w:t>i</w:t>
      </w:r>
    </w:p>
    <w:p w14:paraId="4C4CFED6" w14:textId="77777777" w:rsidR="003C58F3" w:rsidRDefault="003C58F3" w:rsidP="003963A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AC82AD6" w14:textId="77777777" w:rsidR="003C58F3" w:rsidRDefault="003C58F3" w:rsidP="003963AC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9EE7E4C" w14:textId="77777777" w:rsidR="00A4376F" w:rsidRDefault="00A4376F" w:rsidP="00A4376F">
      <w:pPr>
        <w:tabs>
          <w:tab w:val="left" w:pos="2424"/>
          <w:tab w:val="left" w:pos="6626"/>
          <w:tab w:val="left" w:pos="10277"/>
        </w:tabs>
        <w:rPr>
          <w:rFonts w:ascii="Arial" w:hAnsi="Arial" w:cs="Arial"/>
          <w:color w:val="000008"/>
        </w:rPr>
      </w:pPr>
    </w:p>
    <w:p w14:paraId="2C4FAF50" w14:textId="1A1D4F6A" w:rsidR="00A4376F" w:rsidRDefault="00A4376F" w:rsidP="000D7190">
      <w:pPr>
        <w:tabs>
          <w:tab w:val="left" w:pos="2424"/>
          <w:tab w:val="left" w:pos="6626"/>
          <w:tab w:val="left" w:pos="10277"/>
        </w:tabs>
        <w:rPr>
          <w:rFonts w:ascii="Arial" w:hAnsi="Arial" w:cs="Arial"/>
          <w:color w:val="000008"/>
          <w:spacing w:val="-2"/>
        </w:rPr>
      </w:pPr>
      <w:r w:rsidRPr="00FE5B4F">
        <w:rPr>
          <w:rFonts w:ascii="Arial" w:hAnsi="Arial" w:cs="Arial"/>
          <w:color w:val="000008"/>
        </w:rPr>
        <w:t xml:space="preserve">Data </w:t>
      </w:r>
      <w:r w:rsidR="000D7190">
        <w:rPr>
          <w:rFonts w:ascii="Arial" w:hAnsi="Arial" w:cs="Arial"/>
          <w:color w:val="000008"/>
        </w:rPr>
        <w:t>_______________</w:t>
      </w:r>
      <w:r w:rsidR="000D7190">
        <w:rPr>
          <w:rFonts w:ascii="Arial" w:hAnsi="Arial" w:cs="Arial"/>
          <w:color w:val="000008"/>
        </w:rPr>
        <w:tab/>
        <w:t xml:space="preserve">         </w:t>
      </w:r>
      <w:r w:rsidR="000D7190" w:rsidRPr="000D7190">
        <w:rPr>
          <w:rFonts w:ascii="Arial" w:hAnsi="Arial" w:cs="Arial"/>
          <w:color w:val="000008"/>
        </w:rPr>
        <w:t xml:space="preserve"> Firma</w:t>
      </w:r>
      <w:r>
        <w:rPr>
          <w:rFonts w:ascii="Arial" w:hAnsi="Arial" w:cs="Arial"/>
          <w:color w:val="000008"/>
          <w:spacing w:val="-2"/>
        </w:rPr>
        <w:t xml:space="preserve"> del rappresentante legale dell’ETS</w:t>
      </w:r>
    </w:p>
    <w:p w14:paraId="4B3BF85C" w14:textId="736F0902" w:rsidR="000D7190" w:rsidRPr="000D7190" w:rsidRDefault="000D7190" w:rsidP="000D7190">
      <w:pPr>
        <w:tabs>
          <w:tab w:val="left" w:pos="2424"/>
          <w:tab w:val="left" w:pos="6626"/>
          <w:tab w:val="left" w:pos="10277"/>
        </w:tabs>
        <w:rPr>
          <w:rFonts w:ascii="Arial" w:hAnsi="Arial" w:cs="Arial"/>
          <w:color w:val="000008"/>
          <w:spacing w:val="-2"/>
        </w:rPr>
      </w:pPr>
      <w:r>
        <w:rPr>
          <w:rFonts w:ascii="Arial" w:hAnsi="Arial" w:cs="Arial"/>
          <w:color w:val="000008"/>
          <w:spacing w:val="-2"/>
        </w:rPr>
        <w:tab/>
        <w:t xml:space="preserve">          _________________________________</w:t>
      </w:r>
    </w:p>
    <w:p w14:paraId="3DA424D3" w14:textId="77777777" w:rsidR="000D7190" w:rsidRDefault="000D7190" w:rsidP="003C58F3">
      <w:pPr>
        <w:spacing w:before="200"/>
        <w:ind w:left="256"/>
        <w:rPr>
          <w:rFonts w:ascii="Arial" w:hAnsi="Arial" w:cs="Arial"/>
          <w:color w:val="000008"/>
        </w:rPr>
      </w:pPr>
    </w:p>
    <w:p w14:paraId="58266663" w14:textId="0CDAB6D1" w:rsidR="00A4376F" w:rsidRPr="003C58F3" w:rsidRDefault="00A4376F" w:rsidP="003C58F3">
      <w:pPr>
        <w:spacing w:before="200"/>
        <w:ind w:left="256"/>
        <w:rPr>
          <w:rFonts w:ascii="Arial" w:hAnsi="Arial" w:cs="Arial"/>
        </w:rPr>
      </w:pPr>
      <w:r w:rsidRPr="00FE5B4F">
        <w:rPr>
          <w:rFonts w:ascii="Arial" w:hAnsi="Arial" w:cs="Arial"/>
          <w:color w:val="000008"/>
        </w:rPr>
        <w:t>(</w:t>
      </w:r>
      <w:r>
        <w:rPr>
          <w:rFonts w:ascii="Arial" w:hAnsi="Arial" w:cs="Arial"/>
          <w:color w:val="000008"/>
        </w:rPr>
        <w:t>A</w:t>
      </w:r>
      <w:r w:rsidRPr="00FE5B4F">
        <w:rPr>
          <w:rFonts w:ascii="Arial" w:hAnsi="Arial" w:cs="Arial"/>
          <w:color w:val="000008"/>
        </w:rPr>
        <w:t>llegare</w:t>
      </w:r>
      <w:r w:rsidRPr="00FE5B4F">
        <w:rPr>
          <w:rFonts w:ascii="Arial" w:hAnsi="Arial" w:cs="Arial"/>
          <w:color w:val="000008"/>
          <w:spacing w:val="-8"/>
        </w:rPr>
        <w:t xml:space="preserve"> </w:t>
      </w:r>
      <w:r>
        <w:rPr>
          <w:rFonts w:ascii="Arial" w:hAnsi="Arial" w:cs="Arial"/>
          <w:color w:val="000008"/>
          <w:spacing w:val="-8"/>
        </w:rPr>
        <w:t xml:space="preserve">copia del documento d’identità </w:t>
      </w:r>
      <w:r>
        <w:rPr>
          <w:rFonts w:ascii="Arial" w:hAnsi="Arial" w:cs="Arial"/>
          <w:color w:val="000008"/>
          <w:spacing w:val="-2"/>
        </w:rPr>
        <w:t>del rappresentante legale</w:t>
      </w:r>
      <w:r w:rsidRPr="00FE5B4F">
        <w:rPr>
          <w:rFonts w:ascii="Arial" w:hAnsi="Arial" w:cs="Arial"/>
          <w:color w:val="000008"/>
          <w:spacing w:val="-2"/>
        </w:rPr>
        <w:t>)</w:t>
      </w:r>
    </w:p>
    <w:sectPr w:rsidR="00A4376F" w:rsidRPr="003C58F3" w:rsidSect="006A6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97" w:right="1903" w:bottom="2447" w:left="1881" w:header="0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D9D5D" w14:textId="77777777" w:rsidR="009D002A" w:rsidRDefault="009D002A">
      <w:pPr>
        <w:spacing w:after="0" w:line="240" w:lineRule="auto"/>
      </w:pPr>
      <w:r>
        <w:separator/>
      </w:r>
    </w:p>
  </w:endnote>
  <w:endnote w:type="continuationSeparator" w:id="0">
    <w:p w14:paraId="4BF27832" w14:textId="77777777" w:rsidR="009D002A" w:rsidRDefault="009D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1219" w14:textId="77777777" w:rsidR="00A4376F" w:rsidRDefault="00A437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DC358" w14:textId="02D7F7CC" w:rsidR="00A4376F" w:rsidRDefault="00A437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06A63">
      <w:rPr>
        <w:noProof/>
        <w:color w:val="000000"/>
      </w:rPr>
      <w:t>2</w:t>
    </w:r>
    <w:r>
      <w:rPr>
        <w:color w:val="000000"/>
      </w:rPr>
      <w:fldChar w:fldCharType="end"/>
    </w:r>
  </w:p>
  <w:p w14:paraId="5C0BE527" w14:textId="77777777" w:rsidR="00A4376F" w:rsidRDefault="00A437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AEC18" w14:textId="77777777" w:rsidR="00A4376F" w:rsidRDefault="00A437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75605" w14:textId="77777777" w:rsidR="009D002A" w:rsidRDefault="009D002A">
      <w:pPr>
        <w:spacing w:after="0" w:line="240" w:lineRule="auto"/>
      </w:pPr>
      <w:r>
        <w:separator/>
      </w:r>
    </w:p>
  </w:footnote>
  <w:footnote w:type="continuationSeparator" w:id="0">
    <w:p w14:paraId="5953B0D0" w14:textId="77777777" w:rsidR="009D002A" w:rsidRDefault="009D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5F6A9" w14:textId="77777777" w:rsidR="00A4376F" w:rsidRDefault="00A437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E0E27" w14:textId="1A8D544E" w:rsidR="00A4376F" w:rsidRDefault="00606A63" w:rsidP="00606A6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t>Allegato 1C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5E010" w14:textId="77777777" w:rsidR="00A4376F" w:rsidRDefault="00A437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33483"/>
    <w:multiLevelType w:val="multilevel"/>
    <w:tmpl w:val="AD66D10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250A2E76"/>
    <w:multiLevelType w:val="multilevel"/>
    <w:tmpl w:val="1DFCBD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2" w15:restartNumberingAfterBreak="0">
    <w:nsid w:val="31456ABC"/>
    <w:multiLevelType w:val="hybridMultilevel"/>
    <w:tmpl w:val="CE787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2CD1"/>
    <w:multiLevelType w:val="multilevel"/>
    <w:tmpl w:val="FDBE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04531"/>
    <w:multiLevelType w:val="hybridMultilevel"/>
    <w:tmpl w:val="00FAAEAE"/>
    <w:lvl w:ilvl="0" w:tplc="5C3CEAF4">
      <w:start w:val="1"/>
      <w:numFmt w:val="bullet"/>
      <w:lvlText w:val=""/>
      <w:lvlJc w:val="left"/>
      <w:pPr>
        <w:ind w:left="9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5" w15:restartNumberingAfterBreak="0">
    <w:nsid w:val="5894735D"/>
    <w:multiLevelType w:val="multilevel"/>
    <w:tmpl w:val="F5E2629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BF7AB8"/>
    <w:multiLevelType w:val="hybridMultilevel"/>
    <w:tmpl w:val="564034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C3072"/>
    <w:multiLevelType w:val="hybridMultilevel"/>
    <w:tmpl w:val="6F0A4D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F3"/>
    <w:rsid w:val="00023972"/>
    <w:rsid w:val="00035E2F"/>
    <w:rsid w:val="000D7190"/>
    <w:rsid w:val="00160AAE"/>
    <w:rsid w:val="002B3D3C"/>
    <w:rsid w:val="003518A2"/>
    <w:rsid w:val="00377967"/>
    <w:rsid w:val="003963AC"/>
    <w:rsid w:val="003C58F3"/>
    <w:rsid w:val="00407C6E"/>
    <w:rsid w:val="00443041"/>
    <w:rsid w:val="00606A63"/>
    <w:rsid w:val="006A6EF3"/>
    <w:rsid w:val="009D002A"/>
    <w:rsid w:val="00A4376F"/>
    <w:rsid w:val="00A7433A"/>
    <w:rsid w:val="00AA122B"/>
    <w:rsid w:val="00AF02C1"/>
    <w:rsid w:val="00B50A00"/>
    <w:rsid w:val="00E05D4A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EDB1"/>
  <w15:chartTrackingRefBased/>
  <w15:docId w15:val="{F2E42BAF-5ADE-4FD8-AE2B-F86B20F6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EF3"/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6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6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6EF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6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6EF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6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6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6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6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6EF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6E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6EF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6EF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6EF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6E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6E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6E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6E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6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6E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6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6E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6E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6E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6EF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6E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6EF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6EF3"/>
    <w:rPr>
      <w:b/>
      <w:bCs/>
      <w:smallCaps/>
      <w:color w:val="365F9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6A6EF3"/>
    <w:pPr>
      <w:spacing w:after="140"/>
    </w:pPr>
  </w:style>
  <w:style w:type="character" w:customStyle="1" w:styleId="CorpotestoCarattere">
    <w:name w:val="Corpo testo Carattere"/>
    <w:basedOn w:val="Carpredefinitoparagrafo"/>
    <w:link w:val="Corpotesto"/>
    <w:rsid w:val="006A6EF3"/>
    <w:rPr>
      <w:rFonts w:ascii="Calibri" w:eastAsia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6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gazerro eufemia</dc:creator>
  <cp:keywords/>
  <dc:description/>
  <cp:lastModifiedBy>Oriana Visonà</cp:lastModifiedBy>
  <cp:revision>5</cp:revision>
  <cp:lastPrinted>2025-07-30T06:43:00Z</cp:lastPrinted>
  <dcterms:created xsi:type="dcterms:W3CDTF">2025-07-25T21:59:00Z</dcterms:created>
  <dcterms:modified xsi:type="dcterms:W3CDTF">2025-07-30T06:43:00Z</dcterms:modified>
</cp:coreProperties>
</file>