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E5410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31621F" w:rsidRDefault="0031621F" w:rsidP="001C59A9">
      <w:pPr>
        <w:pStyle w:val="Titolo5"/>
        <w:rPr>
          <w:rFonts w:ascii="Times New Roman" w:hAnsi="Times New Roman"/>
          <w:noProof/>
          <w:sz w:val="22"/>
          <w:szCs w:val="22"/>
        </w:rPr>
      </w:pPr>
      <w:r w:rsidRPr="001C59A9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F82BB3">
        <w:rPr>
          <w:rFonts w:ascii="Times New Roman" w:hAnsi="Times New Roman"/>
          <w:b w:val="0"/>
          <w:sz w:val="22"/>
          <w:szCs w:val="22"/>
        </w:rPr>
        <w:t>Procedura negoziata</w:t>
      </w:r>
      <w:bookmarkStart w:id="0" w:name="_GoBack"/>
      <w:bookmarkEnd w:id="0"/>
      <w:r w:rsidR="001C59A9">
        <w:rPr>
          <w:rFonts w:ascii="Times New Roman" w:hAnsi="Times New Roman"/>
          <w:b w:val="0"/>
          <w:sz w:val="22"/>
          <w:szCs w:val="22"/>
        </w:rPr>
        <w:t xml:space="preserve"> per</w:t>
      </w:r>
      <w:r w:rsidR="00F12A12" w:rsidRPr="001C59A9">
        <w:rPr>
          <w:rFonts w:ascii="Times New Roman" w:hAnsi="Times New Roman"/>
          <w:b w:val="0"/>
          <w:sz w:val="22"/>
          <w:szCs w:val="22"/>
        </w:rPr>
        <w:t xml:space="preserve"> l’affidamento del </w:t>
      </w:r>
      <w:r w:rsidR="001C59A9" w:rsidRPr="001C59A9">
        <w:rPr>
          <w:rFonts w:ascii="Times New Roman" w:hAnsi="Times New Roman"/>
          <w:sz w:val="22"/>
          <w:szCs w:val="22"/>
        </w:rPr>
        <w:t>serv</w:t>
      </w:r>
      <w:r w:rsidR="001C59A9" w:rsidRPr="001C59A9">
        <w:rPr>
          <w:rFonts w:ascii="Times New Roman" w:hAnsi="Times New Roman"/>
          <w:noProof/>
          <w:sz w:val="22"/>
          <w:szCs w:val="22"/>
        </w:rPr>
        <w:t>izio di manutenzione ed assistenza tecnica full-risk ed evolutiva, con attività on-site sul Sistema Integrato Karl Storz ORL1 installato presso la sala multimediale del GO di Bassano</w:t>
      </w:r>
      <w:r w:rsidR="001C59A9">
        <w:rPr>
          <w:rFonts w:ascii="Times New Roman" w:hAnsi="Times New Roman"/>
          <w:noProof/>
          <w:sz w:val="22"/>
          <w:szCs w:val="22"/>
        </w:rPr>
        <w:t>.</w:t>
      </w:r>
    </w:p>
    <w:p w:rsidR="001C59A9" w:rsidRPr="001C59A9" w:rsidRDefault="001C59A9" w:rsidP="001C59A9"/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1C59A9" w:rsidP="00345B5B">
      <w:pPr>
        <w:pStyle w:val="Paragrafoelenco"/>
        <w:rPr>
          <w:sz w:val="22"/>
          <w:szCs w:val="22"/>
        </w:rPr>
      </w:pPr>
      <w:r>
        <w:rPr>
          <w:color w:val="000000"/>
          <w:sz w:val="22"/>
          <w:szCs w:val="22"/>
        </w:rPr>
        <w:t>- si</w:t>
      </w:r>
      <w:r w:rsidR="00345B5B" w:rsidRPr="00345B5B">
        <w:rPr>
          <w:color w:val="000000"/>
          <w:sz w:val="22"/>
          <w:szCs w:val="22"/>
        </w:rPr>
        <w:t xml:space="preserve"> è impegnato formalmente a risarcire il danno?</w:t>
      </w:r>
      <w:r w:rsidR="00345B5B" w:rsidRPr="00345B5B">
        <w:rPr>
          <w:color w:val="000000"/>
          <w:sz w:val="14"/>
          <w:szCs w:val="14"/>
        </w:rPr>
        <w:t xml:space="preserve">  </w:t>
      </w:r>
      <w:r w:rsidR="00345B5B" w:rsidRPr="00345B5B">
        <w:rPr>
          <w:color w:val="000000"/>
          <w:sz w:val="14"/>
          <w:szCs w:val="14"/>
        </w:rPr>
        <w:tab/>
      </w:r>
      <w:r w:rsidR="00345B5B"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lastRenderedPageBreak/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F82BB3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F82BB3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43AA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C59A9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12A12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2BB3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  <w14:docId w14:val="3B638E3D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23C2-2FA5-4C42-B9A5-E40DC665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52</cp:revision>
  <cp:lastPrinted>2019-08-09T05:50:00Z</cp:lastPrinted>
  <dcterms:created xsi:type="dcterms:W3CDTF">2019-07-31T09:19:00Z</dcterms:created>
  <dcterms:modified xsi:type="dcterms:W3CDTF">2021-03-31T11:30:00Z</dcterms:modified>
</cp:coreProperties>
</file>