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18" w:rsidRDefault="00020918" w:rsidP="00EB7705">
      <w:pPr>
        <w:ind w:left="567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D84D80" w:rsidRPr="00391469" w:rsidRDefault="00020918" w:rsidP="00EB7705">
      <w:pPr>
        <w:ind w:left="1418" w:right="282" w:hanging="851"/>
        <w:jc w:val="both"/>
        <w:rPr>
          <w:b/>
          <w:sz w:val="22"/>
          <w:szCs w:val="22"/>
        </w:rPr>
      </w:pPr>
      <w:proofErr w:type="spellStart"/>
      <w:proofErr w:type="gramStart"/>
      <w:r w:rsidRPr="00531DD1">
        <w:rPr>
          <w:sz w:val="22"/>
          <w:szCs w:val="22"/>
          <w:lang w:val="fr-FR"/>
        </w:rPr>
        <w:t>Oggetto</w:t>
      </w:r>
      <w:proofErr w:type="spellEnd"/>
      <w:r w:rsidR="00D93FAA">
        <w:rPr>
          <w:sz w:val="22"/>
          <w:szCs w:val="22"/>
        </w:rPr>
        <w:t>:</w:t>
      </w:r>
      <w:proofErr w:type="gramEnd"/>
      <w:r w:rsidR="00D93FAA">
        <w:rPr>
          <w:sz w:val="22"/>
          <w:szCs w:val="22"/>
        </w:rPr>
        <w:t xml:space="preserve"> </w:t>
      </w:r>
      <w:r w:rsidR="00D84D80" w:rsidRPr="00391469">
        <w:rPr>
          <w:b/>
          <w:sz w:val="22"/>
          <w:szCs w:val="22"/>
        </w:rPr>
        <w:t xml:space="preserve">Avviso indagine di mercato per la fornitura </w:t>
      </w:r>
      <w:r w:rsidR="00D84D80">
        <w:rPr>
          <w:b/>
          <w:sz w:val="22"/>
          <w:szCs w:val="22"/>
        </w:rPr>
        <w:t>di</w:t>
      </w:r>
      <w:r w:rsidR="00D84D80" w:rsidRPr="00391469">
        <w:rPr>
          <w:b/>
          <w:sz w:val="22"/>
          <w:szCs w:val="22"/>
        </w:rPr>
        <w:t xml:space="preserve"> s</w:t>
      </w:r>
      <w:r w:rsidR="00D84D80" w:rsidRPr="00391469">
        <w:rPr>
          <w:b/>
          <w:bCs/>
          <w:sz w:val="22"/>
          <w:szCs w:val="22"/>
        </w:rPr>
        <w:t xml:space="preserve">istemi per termoablazione tissutale a microonde - </w:t>
      </w:r>
      <w:bookmarkStart w:id="0" w:name="_GoBack"/>
      <w:bookmarkEnd w:id="0"/>
      <w:r w:rsidR="00D84D80" w:rsidRPr="00391469">
        <w:rPr>
          <w:b/>
          <w:sz w:val="22"/>
          <w:szCs w:val="22"/>
        </w:rPr>
        <w:t>GARA N. 2020-242-BAS</w:t>
      </w:r>
    </w:p>
    <w:p w:rsidR="0062450B" w:rsidRPr="00531DD1" w:rsidRDefault="0062450B" w:rsidP="0011297D">
      <w:pPr>
        <w:spacing w:before="120"/>
        <w:ind w:left="1418" w:right="424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D84D80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</w:t>
      </w:r>
      <w:r w:rsidR="00D84D80">
        <w:rPr>
          <w:bCs/>
          <w:iCs/>
          <w:sz w:val="22"/>
          <w:szCs w:val="22"/>
        </w:rPr>
        <w:t xml:space="preserve"> per il seguente lotto:</w:t>
      </w:r>
    </w:p>
    <w:p w:rsidR="00D84D80" w:rsidRPr="00D84D80" w:rsidRDefault="00D84D80" w:rsidP="00D84D80">
      <w:pPr>
        <w:ind w:firstLine="567"/>
        <w:jc w:val="both"/>
        <w:rPr>
          <w:bCs/>
          <w:sz w:val="20"/>
          <w:szCs w:val="20"/>
        </w:rPr>
      </w:pPr>
      <w:r w:rsidRPr="00D84D80">
        <w:rPr>
          <w:sz w:val="20"/>
          <w:szCs w:val="20"/>
        </w:rPr>
        <w:t xml:space="preserve">□   </w:t>
      </w:r>
      <w:r w:rsidRPr="00D84D80">
        <w:rPr>
          <w:bCs/>
          <w:iCs/>
          <w:sz w:val="22"/>
          <w:szCs w:val="22"/>
        </w:rPr>
        <w:t xml:space="preserve">Lotto 1 - </w:t>
      </w:r>
      <w:r w:rsidRPr="00D84D80">
        <w:rPr>
          <w:bCs/>
          <w:sz w:val="22"/>
          <w:szCs w:val="22"/>
        </w:rPr>
        <w:t>Sistemi per termoablazione tissutale a microonde del rene e per organi diversi dal rene</w:t>
      </w:r>
    </w:p>
    <w:p w:rsidR="00D84D80" w:rsidRDefault="00D84D80" w:rsidP="00D84D80">
      <w:pPr>
        <w:pStyle w:val="Paragrafoelenco"/>
        <w:snapToGrid w:val="0"/>
        <w:spacing w:line="360" w:lineRule="auto"/>
        <w:ind w:left="709" w:right="567"/>
        <w:rPr>
          <w:bCs/>
          <w:iCs/>
          <w:sz w:val="22"/>
          <w:szCs w:val="22"/>
        </w:rPr>
      </w:pPr>
    </w:p>
    <w:p w:rsidR="00D84D80" w:rsidRPr="00D84D80" w:rsidRDefault="00D84D80" w:rsidP="00D84D80">
      <w:pPr>
        <w:pStyle w:val="Paragrafoelenco"/>
        <w:tabs>
          <w:tab w:val="left" w:pos="708"/>
        </w:tabs>
        <w:suppressAutoHyphens/>
        <w:spacing w:line="100" w:lineRule="atLeast"/>
        <w:ind w:hanging="141"/>
        <w:rPr>
          <w:sz w:val="22"/>
          <w:szCs w:val="22"/>
        </w:rPr>
      </w:pPr>
      <w:r w:rsidRPr="00D84D80">
        <w:rPr>
          <w:sz w:val="22"/>
          <w:szCs w:val="22"/>
        </w:rPr>
        <w:t xml:space="preserve">□   </w:t>
      </w:r>
      <w:r w:rsidRPr="00D84D80">
        <w:rPr>
          <w:bCs/>
          <w:iCs/>
          <w:sz w:val="22"/>
          <w:szCs w:val="22"/>
        </w:rPr>
        <w:t xml:space="preserve">Lotto 2 - </w:t>
      </w:r>
      <w:r w:rsidRPr="00D84D80">
        <w:rPr>
          <w:sz w:val="22"/>
          <w:szCs w:val="22"/>
        </w:rPr>
        <w:t xml:space="preserve">Sistema </w:t>
      </w:r>
      <w:r w:rsidRPr="00D84D80">
        <w:rPr>
          <w:bCs/>
          <w:sz w:val="22"/>
          <w:szCs w:val="22"/>
        </w:rPr>
        <w:t>per termoablazione tissutale a microonde per via laparoscopica</w:t>
      </w:r>
    </w:p>
    <w:p w:rsidR="00D84D80" w:rsidRDefault="00D84D80" w:rsidP="00D84D80">
      <w:pPr>
        <w:pStyle w:val="Paragrafoelenco"/>
        <w:tabs>
          <w:tab w:val="left" w:pos="708"/>
        </w:tabs>
        <w:suppressAutoHyphens/>
        <w:spacing w:line="100" w:lineRule="atLeast"/>
        <w:ind w:hanging="720"/>
      </w:pPr>
    </w:p>
    <w:p w:rsidR="00D84D80" w:rsidRPr="00D84D80" w:rsidRDefault="00D84D80" w:rsidP="00D84D80">
      <w:pPr>
        <w:pStyle w:val="Paragrafoelenco"/>
        <w:snapToGrid w:val="0"/>
        <w:spacing w:line="360" w:lineRule="auto"/>
        <w:ind w:left="709" w:right="567"/>
        <w:rPr>
          <w:i/>
          <w:sz w:val="22"/>
          <w:szCs w:val="22"/>
        </w:rPr>
      </w:pP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2814E3" w:rsidRPr="00E40802">
        <w:rPr>
          <w:bCs/>
          <w:iCs/>
          <w:sz w:val="22"/>
          <w:szCs w:val="22"/>
        </w:rPr>
        <w:t>DICHIARA</w:t>
      </w:r>
      <w:r w:rsidRPr="00E40802">
        <w:rPr>
          <w:bCs/>
          <w:iCs/>
          <w:sz w:val="22"/>
          <w:szCs w:val="22"/>
        </w:rPr>
        <w:t xml:space="preserve">, </w:t>
      </w: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>50/2016 e ss.mm.ii.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4E4226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3"/>
      </w:tblGrid>
      <w:tr w:rsidR="00C07227" w:rsidRPr="0037779B" w:rsidTr="00D84D80">
        <w:tc>
          <w:tcPr>
            <w:tcW w:w="9533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D84D80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B7705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566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4226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84D80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705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Angela dott.ssa Pascale</cp:lastModifiedBy>
  <cp:revision>14</cp:revision>
  <cp:lastPrinted>2018-07-02T06:35:00Z</cp:lastPrinted>
  <dcterms:created xsi:type="dcterms:W3CDTF">2019-07-11T13:54:00Z</dcterms:created>
  <dcterms:modified xsi:type="dcterms:W3CDTF">2020-09-08T13:41:00Z</dcterms:modified>
</cp:coreProperties>
</file>