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E2" w:rsidRPr="00137210" w:rsidRDefault="00D957E2" w:rsidP="00D957E2">
      <w:pPr>
        <w:rPr>
          <w:rFonts w:asciiTheme="minorHAnsi" w:hAnsiTheme="minorHAnsi" w:cstheme="minorHAnsi"/>
          <w:sz w:val="22"/>
          <w:szCs w:val="22"/>
        </w:rPr>
      </w:pPr>
      <w:r w:rsidRPr="00137210">
        <w:rPr>
          <w:sz w:val="22"/>
          <w:szCs w:val="22"/>
        </w:rPr>
        <w:t xml:space="preserve">U.O.C. Provveditorato Economato e Gestione della Logistica </w:t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</w:p>
    <w:p w:rsidR="004E20D6" w:rsidRPr="00EC290F" w:rsidRDefault="00D957E2" w:rsidP="004E20D6">
      <w:r w:rsidRPr="00137210">
        <w:rPr>
          <w:sz w:val="22"/>
          <w:szCs w:val="22"/>
        </w:rPr>
        <w:t>Prot. n</w:t>
      </w:r>
      <w:r w:rsidR="00A32F59" w:rsidRPr="00137210">
        <w:rPr>
          <w:sz w:val="22"/>
          <w:szCs w:val="22"/>
        </w:rPr>
        <w:t>.</w:t>
      </w:r>
      <w:r w:rsidR="00C82A48">
        <w:rPr>
          <w:sz w:val="22"/>
          <w:szCs w:val="22"/>
        </w:rPr>
        <w:t xml:space="preserve"> </w:t>
      </w:r>
      <w:r w:rsidR="00EC2063">
        <w:rPr>
          <w:sz w:val="22"/>
          <w:szCs w:val="22"/>
        </w:rPr>
        <w:t>93360</w:t>
      </w:r>
      <w:r w:rsidR="00A91722">
        <w:rPr>
          <w:sz w:val="22"/>
          <w:szCs w:val="22"/>
        </w:rPr>
        <w:t xml:space="preserve"> </w:t>
      </w:r>
      <w:r w:rsidR="00C82A48">
        <w:rPr>
          <w:sz w:val="22"/>
          <w:szCs w:val="22"/>
        </w:rPr>
        <w:t xml:space="preserve">del </w:t>
      </w:r>
      <w:proofErr w:type="gramStart"/>
      <w:r w:rsidR="00160729">
        <w:rPr>
          <w:sz w:val="22"/>
          <w:szCs w:val="22"/>
        </w:rPr>
        <w:t>03</w:t>
      </w:r>
      <w:r w:rsidR="00C82A48">
        <w:rPr>
          <w:sz w:val="22"/>
          <w:szCs w:val="22"/>
        </w:rPr>
        <w:t>.1</w:t>
      </w:r>
      <w:r w:rsidR="00160729">
        <w:rPr>
          <w:sz w:val="22"/>
          <w:szCs w:val="22"/>
        </w:rPr>
        <w:t>2</w:t>
      </w:r>
      <w:r w:rsidR="00C82A48">
        <w:rPr>
          <w:sz w:val="22"/>
          <w:szCs w:val="22"/>
        </w:rPr>
        <w:t>.2020</w:t>
      </w:r>
      <w:r w:rsidRPr="00137210">
        <w:rPr>
          <w:sz w:val="22"/>
          <w:szCs w:val="22"/>
        </w:rPr>
        <w:t xml:space="preserve">  -</w:t>
      </w:r>
      <w:proofErr w:type="gramEnd"/>
      <w:r w:rsidRPr="00137210">
        <w:rPr>
          <w:sz w:val="22"/>
          <w:szCs w:val="22"/>
        </w:rPr>
        <w:t xml:space="preserve"> Titolo VIII.1</w:t>
      </w:r>
    </w:p>
    <w:p w:rsidR="000337B0" w:rsidRDefault="000337B0" w:rsidP="004E20D6">
      <w:pPr>
        <w:rPr>
          <w:rFonts w:asciiTheme="minorHAnsi" w:hAnsiTheme="minorHAnsi" w:cstheme="minorHAnsi"/>
          <w:sz w:val="20"/>
          <w:szCs w:val="20"/>
        </w:rPr>
      </w:pPr>
    </w:p>
    <w:p w:rsidR="00EB2576" w:rsidRDefault="00EB2576" w:rsidP="004E20D6">
      <w:pPr>
        <w:rPr>
          <w:rFonts w:asciiTheme="minorHAnsi" w:hAnsiTheme="minorHAnsi" w:cstheme="minorHAnsi"/>
          <w:sz w:val="20"/>
          <w:szCs w:val="20"/>
        </w:rPr>
      </w:pPr>
    </w:p>
    <w:p w:rsidR="00D92324" w:rsidRPr="00134480" w:rsidRDefault="00D92324" w:rsidP="004E20D6">
      <w:pPr>
        <w:rPr>
          <w:rFonts w:asciiTheme="minorHAnsi" w:hAnsiTheme="minorHAnsi" w:cstheme="minorHAnsi"/>
          <w:sz w:val="20"/>
          <w:szCs w:val="20"/>
        </w:rPr>
      </w:pPr>
    </w:p>
    <w:p w:rsidR="00137210" w:rsidRDefault="00137210" w:rsidP="00137210">
      <w:pPr>
        <w:jc w:val="center"/>
        <w:rPr>
          <w:b/>
          <w:i/>
        </w:rPr>
      </w:pPr>
      <w:bookmarkStart w:id="0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6770AA" w:rsidRPr="006770AA">
        <w:rPr>
          <w:b/>
          <w:i/>
        </w:rPr>
        <w:t>INDAGINE DI MERCATO COMPARATIVA CON PREVENTIVO</w:t>
      </w:r>
    </w:p>
    <w:p w:rsidR="00B871A6" w:rsidRDefault="00B871A6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EC2063" w:rsidRPr="00EC2063" w:rsidRDefault="00EC2063" w:rsidP="00EC2063">
      <w:pPr>
        <w:spacing w:after="120"/>
        <w:jc w:val="both"/>
        <w:rPr>
          <w:rFonts w:asciiTheme="minorHAnsi" w:hAnsiTheme="minorHAnsi" w:cstheme="minorHAnsi"/>
          <w:b/>
        </w:rPr>
      </w:pPr>
      <w:r w:rsidRPr="00EC2063">
        <w:rPr>
          <w:rFonts w:asciiTheme="minorHAnsi" w:hAnsiTheme="minorHAnsi" w:cstheme="minorHAnsi"/>
          <w:b/>
        </w:rPr>
        <w:t xml:space="preserve">GARA 2020-325-TH - Procedura di affidamento diretto urgente per </w:t>
      </w:r>
      <w:proofErr w:type="gramStart"/>
      <w:r w:rsidRPr="00EC2063">
        <w:rPr>
          <w:rFonts w:asciiTheme="minorHAnsi" w:hAnsiTheme="minorHAnsi" w:cstheme="minorHAnsi"/>
          <w:b/>
        </w:rPr>
        <w:t>l’ acquisizione</w:t>
      </w:r>
      <w:proofErr w:type="gramEnd"/>
      <w:r w:rsidRPr="00EC2063">
        <w:rPr>
          <w:rFonts w:asciiTheme="minorHAnsi" w:hAnsiTheme="minorHAnsi" w:cstheme="minorHAnsi"/>
          <w:b/>
        </w:rPr>
        <w:t xml:space="preserve"> del rinnovo  delle licenze d’uso annuali “Virtual Desktop (Citrix)” - Azienda ULSS 7 Pedemontana – anno 2021.</w:t>
      </w:r>
    </w:p>
    <w:p w:rsidR="00160729" w:rsidRDefault="00160729" w:rsidP="00160729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C290F" w:rsidRDefault="00EC290F" w:rsidP="00137210">
      <w:pPr>
        <w:ind w:left="826" w:hanging="854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1"/>
        <w:tblW w:w="9538" w:type="dxa"/>
        <w:jc w:val="center"/>
        <w:tblLook w:val="04A0" w:firstRow="1" w:lastRow="0" w:firstColumn="1" w:lastColumn="0" w:noHBand="0" w:noVBand="1"/>
      </w:tblPr>
      <w:tblGrid>
        <w:gridCol w:w="4880"/>
        <w:gridCol w:w="997"/>
        <w:gridCol w:w="1532"/>
        <w:gridCol w:w="1473"/>
        <w:gridCol w:w="656"/>
      </w:tblGrid>
      <w:tr w:rsidR="00160729" w:rsidRPr="008D27FB" w:rsidTr="00160729">
        <w:trPr>
          <w:trHeight w:val="496"/>
          <w:jc w:val="center"/>
        </w:trPr>
        <w:tc>
          <w:tcPr>
            <w:tcW w:w="4880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8D27FB">
              <w:rPr>
                <w:rFonts w:cstheme="minorHAnsi"/>
                <w:b/>
              </w:rPr>
              <w:t>Servizio</w:t>
            </w:r>
          </w:p>
        </w:tc>
        <w:tc>
          <w:tcPr>
            <w:tcW w:w="997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8D27FB">
              <w:rPr>
                <w:rFonts w:cstheme="minorHAnsi"/>
                <w:b/>
              </w:rPr>
              <w:t>q.tà</w:t>
            </w:r>
          </w:p>
        </w:tc>
        <w:tc>
          <w:tcPr>
            <w:tcW w:w="1532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 xml:space="preserve">Prezzo </w:t>
            </w:r>
            <w:r>
              <w:rPr>
                <w:rFonts w:cstheme="minorHAnsi"/>
                <w:b/>
              </w:rPr>
              <w:t xml:space="preserve">unitario </w:t>
            </w:r>
            <w:r w:rsidRPr="00160729">
              <w:rPr>
                <w:rFonts w:cstheme="minorHAnsi"/>
                <w:b/>
              </w:rPr>
              <w:t>offerto in €</w:t>
            </w:r>
            <w:r w:rsidRPr="00160729">
              <w:rPr>
                <w:rFonts w:cstheme="minorHAnsi"/>
                <w:b/>
              </w:rPr>
              <w:br/>
              <w:t xml:space="preserve"> (IVA esclusa)</w:t>
            </w:r>
          </w:p>
        </w:tc>
        <w:tc>
          <w:tcPr>
            <w:tcW w:w="1473" w:type="dxa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>Importo complessivo offerto in € (IVA esclusa)</w:t>
            </w:r>
          </w:p>
        </w:tc>
        <w:tc>
          <w:tcPr>
            <w:tcW w:w="656" w:type="dxa"/>
            <w:vAlign w:val="center"/>
          </w:tcPr>
          <w:p w:rsidR="00160729" w:rsidRDefault="00160729" w:rsidP="00160729">
            <w:pPr>
              <w:jc w:val="center"/>
            </w:pPr>
            <w:r>
              <w:t>IVA %</w:t>
            </w:r>
          </w:p>
        </w:tc>
      </w:tr>
      <w:tr w:rsidR="00EC2063" w:rsidRPr="008D27FB" w:rsidTr="00EC2063">
        <w:trPr>
          <w:trHeight w:val="842"/>
          <w:jc w:val="center"/>
        </w:trPr>
        <w:tc>
          <w:tcPr>
            <w:tcW w:w="4880" w:type="dxa"/>
          </w:tcPr>
          <w:p w:rsidR="00EC2063" w:rsidRPr="008B05E2" w:rsidRDefault="00EC2063" w:rsidP="00EC2063">
            <w:pPr>
              <w:tabs>
                <w:tab w:val="left" w:pos="4962"/>
              </w:tabs>
              <w:suppressAutoHyphens/>
              <w:rPr>
                <w:rFonts w:eastAsia="Times New Roman" w:cstheme="minorHAnsi"/>
                <w:lang w:eastAsia="it-IT"/>
              </w:rPr>
            </w:pPr>
            <w:r w:rsidRPr="008B05E2">
              <w:rPr>
                <w:rFonts w:eastAsia="Times New Roman" w:cstheme="minorHAnsi"/>
                <w:lang w:eastAsia="it-IT"/>
              </w:rPr>
              <w:t>Citrix Select: CITRIX ADVANGATE XENDESKTOP Enterprise</w:t>
            </w:r>
          </w:p>
        </w:tc>
        <w:tc>
          <w:tcPr>
            <w:tcW w:w="997" w:type="dxa"/>
          </w:tcPr>
          <w:p w:rsidR="00EC2063" w:rsidRPr="008B05E2" w:rsidRDefault="00EC2063" w:rsidP="00EC2063">
            <w:pPr>
              <w:tabs>
                <w:tab w:val="left" w:pos="4962"/>
              </w:tabs>
              <w:suppressAutoHyphens/>
              <w:jc w:val="center"/>
              <w:rPr>
                <w:rFonts w:eastAsia="Times New Roman" w:cstheme="minorHAnsi"/>
                <w:lang w:eastAsia="it-IT"/>
              </w:rPr>
            </w:pPr>
            <w:r w:rsidRPr="008B05E2">
              <w:rPr>
                <w:rFonts w:eastAsia="Times New Roman" w:cstheme="minorHAnsi"/>
                <w:lang w:eastAsia="it-IT"/>
              </w:rPr>
              <w:t>400</w:t>
            </w:r>
          </w:p>
        </w:tc>
        <w:tc>
          <w:tcPr>
            <w:tcW w:w="1532" w:type="dxa"/>
            <w:vAlign w:val="center"/>
          </w:tcPr>
          <w:p w:rsidR="00EC2063" w:rsidRPr="008D27FB" w:rsidRDefault="00EC2063" w:rsidP="00EC206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73" w:type="dxa"/>
            <w:vAlign w:val="center"/>
          </w:tcPr>
          <w:p w:rsidR="00EC2063" w:rsidRPr="008D27FB" w:rsidRDefault="00EC2063" w:rsidP="00EC2063">
            <w:pPr>
              <w:tabs>
                <w:tab w:val="left" w:pos="4962"/>
              </w:tabs>
              <w:suppressAutoHyphens/>
              <w:spacing w:after="120"/>
              <w:rPr>
                <w:rFonts w:cstheme="minorHAnsi"/>
                <w:b/>
              </w:rPr>
            </w:pPr>
          </w:p>
        </w:tc>
        <w:tc>
          <w:tcPr>
            <w:tcW w:w="656" w:type="dxa"/>
            <w:vAlign w:val="center"/>
          </w:tcPr>
          <w:p w:rsidR="00EC2063" w:rsidRPr="008D27FB" w:rsidRDefault="00EC2063" w:rsidP="00EC206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EC2063" w:rsidRPr="008D27FB" w:rsidTr="00F155E1">
        <w:trPr>
          <w:trHeight w:val="496"/>
          <w:jc w:val="center"/>
        </w:trPr>
        <w:tc>
          <w:tcPr>
            <w:tcW w:w="4880" w:type="dxa"/>
          </w:tcPr>
          <w:p w:rsidR="00EC2063" w:rsidRPr="008B05E2" w:rsidRDefault="00EC2063" w:rsidP="00EC2063">
            <w:pPr>
              <w:tabs>
                <w:tab w:val="left" w:pos="4962"/>
              </w:tabs>
              <w:suppressAutoHyphens/>
              <w:rPr>
                <w:rFonts w:eastAsia="Times New Roman" w:cstheme="minorHAnsi"/>
                <w:lang w:eastAsia="it-IT"/>
              </w:rPr>
            </w:pPr>
            <w:r w:rsidRPr="008B05E2">
              <w:rPr>
                <w:rFonts w:eastAsia="Times New Roman" w:cstheme="minorHAnsi"/>
                <w:lang w:eastAsia="it-IT"/>
              </w:rPr>
              <w:t xml:space="preserve">Citrix Select: </w:t>
            </w:r>
            <w:proofErr w:type="spellStart"/>
            <w:r w:rsidRPr="008B05E2">
              <w:rPr>
                <w:rFonts w:eastAsia="Times New Roman" w:cstheme="minorHAnsi"/>
                <w:lang w:eastAsia="it-IT"/>
              </w:rPr>
              <w:t>Netscaler</w:t>
            </w:r>
            <w:proofErr w:type="spellEnd"/>
            <w:r w:rsidRPr="008B05E2">
              <w:rPr>
                <w:rFonts w:eastAsia="Times New Roman" w:cstheme="minorHAnsi"/>
                <w:lang w:eastAsia="it-IT"/>
              </w:rPr>
              <w:t xml:space="preserve"> VPX 10 Enterprise</w:t>
            </w:r>
          </w:p>
        </w:tc>
        <w:tc>
          <w:tcPr>
            <w:tcW w:w="997" w:type="dxa"/>
          </w:tcPr>
          <w:p w:rsidR="00EC2063" w:rsidRPr="008B05E2" w:rsidRDefault="00EC2063" w:rsidP="00EC2063">
            <w:pPr>
              <w:tabs>
                <w:tab w:val="left" w:pos="4962"/>
              </w:tabs>
              <w:suppressAutoHyphens/>
              <w:jc w:val="center"/>
              <w:rPr>
                <w:rFonts w:eastAsia="Times New Roman" w:cstheme="minorHAnsi"/>
                <w:lang w:eastAsia="it-IT"/>
              </w:rPr>
            </w:pPr>
            <w:r w:rsidRPr="008B05E2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1532" w:type="dxa"/>
            <w:vAlign w:val="center"/>
          </w:tcPr>
          <w:p w:rsidR="00EC2063" w:rsidRPr="008D27FB" w:rsidRDefault="00EC2063" w:rsidP="00EC206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:rsidR="00EC2063" w:rsidRPr="008D27FB" w:rsidRDefault="00EC2063" w:rsidP="00EC206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6" w:type="dxa"/>
            <w:vAlign w:val="center"/>
          </w:tcPr>
          <w:p w:rsidR="00EC2063" w:rsidRPr="008D27FB" w:rsidRDefault="00EC2063" w:rsidP="00EC206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EC2063" w:rsidRPr="008D27FB" w:rsidTr="00F155E1">
        <w:trPr>
          <w:trHeight w:val="496"/>
          <w:jc w:val="center"/>
        </w:trPr>
        <w:tc>
          <w:tcPr>
            <w:tcW w:w="4880" w:type="dxa"/>
          </w:tcPr>
          <w:p w:rsidR="00EC2063" w:rsidRPr="008B05E2" w:rsidRDefault="00EC2063" w:rsidP="00EC2063">
            <w:pPr>
              <w:tabs>
                <w:tab w:val="left" w:pos="4962"/>
              </w:tabs>
              <w:suppressAutoHyphens/>
              <w:rPr>
                <w:rFonts w:eastAsia="Times New Roman" w:cstheme="minorHAnsi"/>
                <w:lang w:eastAsia="it-IT"/>
              </w:rPr>
            </w:pPr>
            <w:proofErr w:type="spellStart"/>
            <w:r w:rsidRPr="008B05E2">
              <w:rPr>
                <w:rFonts w:eastAsia="Times New Roman" w:cstheme="minorHAnsi"/>
                <w:lang w:eastAsia="it-IT"/>
              </w:rPr>
              <w:t>Praim</w:t>
            </w:r>
            <w:proofErr w:type="spellEnd"/>
            <w:r w:rsidRPr="008B05E2">
              <w:rPr>
                <w:rFonts w:eastAsia="Times New Roman" w:cstheme="minorHAnsi"/>
                <w:lang w:eastAsia="it-IT"/>
              </w:rPr>
              <w:t xml:space="preserve"> </w:t>
            </w:r>
            <w:proofErr w:type="spellStart"/>
            <w:r w:rsidRPr="008B05E2">
              <w:rPr>
                <w:rFonts w:eastAsia="Times New Roman" w:cstheme="minorHAnsi"/>
                <w:lang w:eastAsia="it-IT"/>
              </w:rPr>
              <w:t>Thinman</w:t>
            </w:r>
            <w:proofErr w:type="spellEnd"/>
            <w:r w:rsidRPr="008B05E2">
              <w:rPr>
                <w:rFonts w:eastAsia="Times New Roman" w:cstheme="minorHAnsi"/>
                <w:lang w:eastAsia="it-IT"/>
              </w:rPr>
              <w:t xml:space="preserve"> </w:t>
            </w:r>
            <w:proofErr w:type="spellStart"/>
            <w:r w:rsidRPr="008B05E2">
              <w:rPr>
                <w:rFonts w:eastAsia="Times New Roman" w:cstheme="minorHAnsi"/>
                <w:lang w:eastAsia="it-IT"/>
              </w:rPr>
              <w:t>license</w:t>
            </w:r>
            <w:proofErr w:type="spellEnd"/>
            <w:r w:rsidRPr="008B05E2">
              <w:rPr>
                <w:rFonts w:eastAsia="Times New Roman" w:cstheme="minorHAnsi"/>
                <w:lang w:eastAsia="it-IT"/>
              </w:rPr>
              <w:t xml:space="preserve"> ID 750000003: </w:t>
            </w:r>
            <w:proofErr w:type="spellStart"/>
            <w:r w:rsidRPr="008B05E2">
              <w:rPr>
                <w:rFonts w:eastAsia="Times New Roman" w:cstheme="minorHAnsi"/>
                <w:lang w:eastAsia="it-IT"/>
              </w:rPr>
              <w:t>Thinman</w:t>
            </w:r>
            <w:proofErr w:type="spellEnd"/>
            <w:r w:rsidRPr="008B05E2">
              <w:rPr>
                <w:rFonts w:eastAsia="Times New Roman" w:cstheme="minorHAnsi"/>
                <w:lang w:eastAsia="it-IT"/>
              </w:rPr>
              <w:t xml:space="preserve"> Platinum Edition</w:t>
            </w:r>
          </w:p>
        </w:tc>
        <w:tc>
          <w:tcPr>
            <w:tcW w:w="997" w:type="dxa"/>
          </w:tcPr>
          <w:p w:rsidR="00EC2063" w:rsidRPr="008B05E2" w:rsidRDefault="00EC2063" w:rsidP="00EC2063">
            <w:pPr>
              <w:tabs>
                <w:tab w:val="left" w:pos="4962"/>
              </w:tabs>
              <w:suppressAutoHyphens/>
              <w:jc w:val="center"/>
              <w:rPr>
                <w:rFonts w:eastAsia="Times New Roman" w:cstheme="minorHAnsi"/>
                <w:lang w:eastAsia="it-IT"/>
              </w:rPr>
            </w:pPr>
            <w:r w:rsidRPr="008B05E2">
              <w:rPr>
                <w:rFonts w:eastAsia="Times New Roman" w:cstheme="minorHAnsi"/>
                <w:lang w:eastAsia="it-IT"/>
              </w:rPr>
              <w:t>200</w:t>
            </w:r>
          </w:p>
        </w:tc>
        <w:tc>
          <w:tcPr>
            <w:tcW w:w="1532" w:type="dxa"/>
            <w:vAlign w:val="center"/>
          </w:tcPr>
          <w:p w:rsidR="00EC2063" w:rsidRPr="008D27FB" w:rsidRDefault="00EC2063" w:rsidP="00EC206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:rsidR="00EC2063" w:rsidRPr="008D27FB" w:rsidRDefault="00EC2063" w:rsidP="00EC206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6" w:type="dxa"/>
            <w:vAlign w:val="center"/>
          </w:tcPr>
          <w:p w:rsidR="00EC2063" w:rsidRPr="008D27FB" w:rsidRDefault="00EC2063" w:rsidP="00EC206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</w:tbl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bookmarkEnd w:id="0"/>
    <w:sectPr w:rsidR="00160729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 xml:space="preserve">dott.ssa Elisabetta </w:t>
    </w:r>
    <w:proofErr w:type="spellStart"/>
    <w:r>
      <w:rPr>
        <w:rFonts w:ascii="Arial" w:hAnsi="Arial" w:cs="Arial"/>
        <w:sz w:val="16"/>
        <w:szCs w:val="16"/>
      </w:rPr>
      <w:t>Zambonin</w:t>
    </w:r>
    <w:proofErr w:type="spellEnd"/>
    <w:r>
      <w:rPr>
        <w:rFonts w:ascii="Arial" w:hAnsi="Arial" w:cs="Arial"/>
        <w:sz w:val="16"/>
        <w:szCs w:val="16"/>
      </w:rPr>
      <w:t xml:space="preserve">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60729">
          <w:rPr>
            <w:rStyle w:val="Numeropagina"/>
            <w:b/>
            <w:noProof/>
            <w:sz w:val="16"/>
            <w:szCs w:val="16"/>
          </w:rPr>
          <w:t>3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60729">
          <w:rPr>
            <w:rStyle w:val="Numeropagina"/>
            <w:b/>
            <w:noProof/>
            <w:sz w:val="16"/>
            <w:szCs w:val="16"/>
          </w:rPr>
          <w:t>4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06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8BF01-8210-40E1-A993-3F8BBDBF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91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658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31</cp:revision>
  <cp:lastPrinted>2020-10-23T08:04:00Z</cp:lastPrinted>
  <dcterms:created xsi:type="dcterms:W3CDTF">2020-10-23T08:02:00Z</dcterms:created>
  <dcterms:modified xsi:type="dcterms:W3CDTF">2020-12-03T11:58:00Z</dcterms:modified>
</cp:coreProperties>
</file>